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84" w:rsidRPr="00845A84" w:rsidRDefault="00845A84" w:rsidP="00845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A84" w:rsidRPr="00845A84" w:rsidRDefault="00845A84" w:rsidP="00845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2"/>
      <w:bookmarkEnd w:id="0"/>
      <w:r w:rsidRPr="00845A84">
        <w:rPr>
          <w:rFonts w:ascii="Times New Roman" w:hAnsi="Times New Roman" w:cs="Times New Roman"/>
          <w:b/>
          <w:bCs/>
          <w:sz w:val="28"/>
          <w:szCs w:val="28"/>
        </w:rPr>
        <w:t>ФОРМЫ</w:t>
      </w:r>
    </w:p>
    <w:p w:rsidR="00845A84" w:rsidRDefault="00845A84" w:rsidP="00845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ПРЕДОСТАВЛЕНИЯ ИНФОРМАЦИИ, ПОДЛЕЖАЩЕЙ РАСКРЫТИЮ,</w:t>
      </w:r>
      <w:r w:rsidR="003E1CB1"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3E1CB1" w:rsidRPr="00845A84" w:rsidRDefault="003E1CB1" w:rsidP="00845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="00FC1D36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776A30" w:rsidRPr="006401DF" w:rsidRDefault="00776A30" w:rsidP="00845A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</w:p>
    <w:p w:rsidR="00776A30" w:rsidRPr="006401DF" w:rsidRDefault="00776A30" w:rsidP="00845A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45A84" w:rsidRPr="00845A84" w:rsidRDefault="00845A84" w:rsidP="00845A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45A84">
        <w:rPr>
          <w:rFonts w:ascii="Times New Roman" w:hAnsi="Times New Roman" w:cs="Times New Roman"/>
          <w:sz w:val="28"/>
          <w:szCs w:val="28"/>
        </w:rPr>
        <w:t>Форма 1.1. Общая информация о регулируемой организации</w:t>
      </w:r>
    </w:p>
    <w:p w:rsidR="00845A84" w:rsidRPr="00845A84" w:rsidRDefault="00845A84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01"/>
        <w:gridCol w:w="2691"/>
      </w:tblGrid>
      <w:tr w:rsidR="00845A84" w:rsidRPr="00333C9D" w:rsidTr="0003687D">
        <w:trPr>
          <w:trHeight w:val="400"/>
          <w:tblCellSpacing w:w="5" w:type="nil"/>
        </w:trPr>
        <w:tc>
          <w:tcPr>
            <w:tcW w:w="6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97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Фирменное наименование юридического лица  (согласно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уставу регулируемой организации)                   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«Сибирские Энергетические Сети»</w:t>
            </w:r>
          </w:p>
        </w:tc>
      </w:tr>
      <w:tr w:rsidR="00845A84" w:rsidRPr="00333C9D" w:rsidTr="0003687D">
        <w:trPr>
          <w:trHeight w:val="400"/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97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 руководителя  регулируемой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                       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FC1D36" w:rsidP="00FC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Архипенко Дмитрий Витальевич </w:t>
            </w:r>
          </w:p>
        </w:tc>
      </w:tr>
      <w:tr w:rsidR="00845A84" w:rsidRPr="00333C9D" w:rsidTr="0003687D">
        <w:trPr>
          <w:trHeight w:val="1000"/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97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Основной  государственный  регистрационный   номер,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дата  его   присвоения   и   наименование   органа,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принявшего решение о регистрации, в соответствии со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свидетельством  о  государственной  регистрации   в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качестве юридического лица         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1105476071140</w:t>
            </w:r>
          </w:p>
          <w:p w:rsidR="00C82BF9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19 октября 2010года</w:t>
            </w:r>
          </w:p>
          <w:p w:rsidR="00C82BF9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по Дзержинскому району г.Новосибирска</w:t>
            </w:r>
          </w:p>
        </w:tc>
      </w:tr>
      <w:tr w:rsidR="00845A84" w:rsidRPr="00333C9D" w:rsidTr="0003687D">
        <w:trPr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регулируемой организации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630015, г.Новосибирск, ул.Королева,40</w:t>
            </w:r>
            <w:r w:rsidR="00FC1D36">
              <w:rPr>
                <w:rFonts w:ascii="Times New Roman" w:hAnsi="Times New Roman" w:cs="Times New Roman"/>
                <w:sz w:val="24"/>
                <w:szCs w:val="24"/>
              </w:rPr>
              <w:t xml:space="preserve"> кор. 1 офис 331</w:t>
            </w:r>
          </w:p>
        </w:tc>
      </w:tr>
      <w:tr w:rsidR="00845A84" w:rsidRPr="00333C9D" w:rsidTr="0003687D">
        <w:trPr>
          <w:trHeight w:val="400"/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97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Адрес    фактического    местонахождения    органов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регулируемой организации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630015, г.Новосибирск, </w:t>
            </w:r>
          </w:p>
          <w:p w:rsidR="00C82BF9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Ул.Королева,40</w:t>
            </w:r>
            <w:r w:rsidR="00FC1D36">
              <w:rPr>
                <w:rFonts w:ascii="Times New Roman" w:hAnsi="Times New Roman" w:cs="Times New Roman"/>
                <w:sz w:val="24"/>
                <w:szCs w:val="24"/>
              </w:rPr>
              <w:t xml:space="preserve">, кор. 1 офис 331 </w:t>
            </w:r>
          </w:p>
        </w:tc>
      </w:tr>
      <w:tr w:rsidR="00845A84" w:rsidRPr="00333C9D" w:rsidTr="0003687D">
        <w:trPr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                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(8-383) 279-78-25</w:t>
            </w:r>
          </w:p>
        </w:tc>
      </w:tr>
      <w:tr w:rsidR="00845A84" w:rsidRPr="00333C9D" w:rsidTr="0003687D">
        <w:trPr>
          <w:trHeight w:val="400"/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97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Официальный сайт регулируемой  организации  в  сети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"Интернет"                         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3E1CB1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http://sib-seti.vgroup.su/</w:t>
            </w:r>
          </w:p>
        </w:tc>
      </w:tr>
      <w:tr w:rsidR="00845A84" w:rsidRPr="00333C9D" w:rsidTr="0003687D">
        <w:trPr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 w:rsidR="00C82BF9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регулируемой организации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38374E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Kometa_energia@mail.ru</w:t>
            </w:r>
          </w:p>
        </w:tc>
      </w:tr>
      <w:tr w:rsidR="00845A84" w:rsidRPr="00333C9D" w:rsidTr="0003687D">
        <w:trPr>
          <w:trHeight w:val="600"/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97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Режим работы регулируемой организации  (абонентских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отделов, сбытовых подразделений), в том числе  часы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="00C82BF9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диспетчерских служб         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Пн-Чт   8:00-17:00</w:t>
            </w:r>
          </w:p>
          <w:p w:rsidR="00C82BF9" w:rsidRPr="00333C9D" w:rsidRDefault="00C82BF9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Пт.        8:00-16:00</w:t>
            </w:r>
          </w:p>
        </w:tc>
      </w:tr>
      <w:tr w:rsidR="00845A84" w:rsidRPr="00333C9D" w:rsidTr="0003687D">
        <w:trPr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Вид регулируемой деятельности      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3E1CB1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Передача электрической энергии</w:t>
            </w:r>
          </w:p>
        </w:tc>
      </w:tr>
      <w:tr w:rsidR="00845A84" w:rsidRPr="00333C9D" w:rsidTr="0003687D">
        <w:trPr>
          <w:trHeight w:val="400"/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3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Протяжен</w:t>
            </w:r>
            <w:r w:rsidR="0099789F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ность  сетей 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(километров)                      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3E1CB1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20 -35 кВ – 3,49 км</w:t>
            </w:r>
          </w:p>
          <w:p w:rsidR="003E1CB1" w:rsidRPr="00333C9D" w:rsidRDefault="003E1CB1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3-10 кВ – 20,17 км</w:t>
            </w:r>
          </w:p>
          <w:p w:rsidR="003E1CB1" w:rsidRPr="00333C9D" w:rsidRDefault="003E1CB1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До 1 кВ – 12.35 км</w:t>
            </w:r>
          </w:p>
        </w:tc>
      </w:tr>
      <w:tr w:rsidR="00845A84" w:rsidRPr="00333C9D" w:rsidTr="0003687D">
        <w:trPr>
          <w:tblCellSpacing w:w="5" w:type="nil"/>
        </w:trPr>
        <w:tc>
          <w:tcPr>
            <w:tcW w:w="62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845A84" w:rsidP="0093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936504"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трансформаторных подстанций </w:t>
            </w: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 xml:space="preserve">(штук)     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A84" w:rsidRPr="00333C9D" w:rsidRDefault="003E1CB1" w:rsidP="000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C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845A84" w:rsidRPr="006401DF" w:rsidRDefault="00845A84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00FC" w:rsidRPr="006401DF" w:rsidRDefault="002000FC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00FC" w:rsidRDefault="002000FC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33C9D" w:rsidRDefault="00333C9D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33C9D" w:rsidRDefault="00333C9D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33C9D" w:rsidRDefault="00333C9D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33C9D" w:rsidRDefault="00333C9D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33C9D" w:rsidRDefault="00333C9D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33C9D" w:rsidRPr="006401DF" w:rsidRDefault="00333C9D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00FC" w:rsidRPr="006401DF" w:rsidRDefault="002000FC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000FC" w:rsidRPr="006401DF" w:rsidRDefault="002000FC" w:rsidP="00845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а) о ценах (тарифах) на товары (работы, услуги) субъектов естественных монополий, в отношении которых применяется государственное регулирование (далее - регулируемые товары (работы, услуги)), включая информацию о тарифах на услуги по передаче электрической энергии и размерах платы за технологическое присоединение к электрическим сетям на текущий период регулирования, с указанием источника официального опубликования решения регулирующего органа об установлении тарифов;</w:t>
            </w:r>
          </w:p>
        </w:tc>
        <w:tc>
          <w:tcPr>
            <w:tcW w:w="1950" w:type="dxa"/>
          </w:tcPr>
          <w:p w:rsidR="003E1CB1" w:rsidRPr="003E1CB1" w:rsidRDefault="003E1CB1" w:rsidP="003E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3E1CB1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по тарифам</w:t>
            </w:r>
          </w:p>
          <w:p w:rsidR="003E1CB1" w:rsidRPr="00F47712" w:rsidRDefault="003E1CB1" w:rsidP="003E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CB1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F6D5E" w:rsidRPr="00F47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723">
              <w:rPr>
                <w:rFonts w:ascii="Times New Roman" w:hAnsi="Times New Roman" w:cs="Times New Roman"/>
                <w:sz w:val="24"/>
                <w:szCs w:val="24"/>
              </w:rPr>
              <w:t xml:space="preserve">709 ЭЭ </w:t>
            </w:r>
            <w:r w:rsidR="00F4771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05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723">
              <w:rPr>
                <w:rFonts w:ascii="Times New Roman" w:hAnsi="Times New Roman" w:cs="Times New Roman"/>
                <w:sz w:val="24"/>
                <w:szCs w:val="24"/>
              </w:rPr>
              <w:t>9.12.2017.</w:t>
            </w:r>
            <w:r w:rsidR="00F4771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47712" w:rsidRPr="003E1CB1" w:rsidRDefault="00F47712" w:rsidP="00F4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3E1CB1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по тарифам</w:t>
            </w:r>
          </w:p>
          <w:p w:rsidR="003E1CB1" w:rsidRPr="002000FC" w:rsidRDefault="00F47712" w:rsidP="0000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CB1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Pr="00F47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0576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ТП от </w:t>
            </w:r>
            <w:r w:rsidR="0000576C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05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об установлении т</w:t>
            </w:r>
            <w:r w:rsidR="003E1CB1">
              <w:rPr>
                <w:rFonts w:ascii="Times New Roman" w:hAnsi="Times New Roman" w:cs="Times New Roman"/>
                <w:sz w:val="24"/>
                <w:szCs w:val="24"/>
              </w:rPr>
              <w:t>арифа на технологическое присоединение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б) об основных потребительских характеристиках регулируемых товаров (работ, услуг) субъектов естественных монополий и их соответствии государственным и иным утвержденным стандартам качества, включая информацию:</w:t>
            </w:r>
          </w:p>
        </w:tc>
        <w:tc>
          <w:tcPr>
            <w:tcW w:w="1950" w:type="dxa"/>
          </w:tcPr>
          <w:p w:rsidR="00CA33BA" w:rsidRPr="002000FC" w:rsidRDefault="00B65975" w:rsidP="00B65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электрической энергии от энергосетей ОАО «РЭС» по сетям ООО «СЭС» потребителю с качеством соответствующим ГОСТУ </w:t>
            </w:r>
          </w:p>
        </w:tc>
      </w:tr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балансе электрической энергии и мощности, в том числе:</w:t>
            </w:r>
          </w:p>
        </w:tc>
        <w:tc>
          <w:tcPr>
            <w:tcW w:w="1950" w:type="dxa"/>
          </w:tcPr>
          <w:p w:rsidR="00CA33BA" w:rsidRPr="002000FC" w:rsidRDefault="00CA3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отпуске электроэнергии в сеть и отпуске электроэнергии из сети сетевой компании по уровням напряжений, используемых для ценообразования, потребителям электрической энергии и территориальным сетевым организациям, присоединенным к сетям сетевой организации;</w:t>
            </w:r>
          </w:p>
        </w:tc>
        <w:tc>
          <w:tcPr>
            <w:tcW w:w="1950" w:type="dxa"/>
          </w:tcPr>
          <w:p w:rsidR="00CA33BA" w:rsidRPr="002000FC" w:rsidRDefault="003E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CB1">
              <w:rPr>
                <w:rFonts w:ascii="Times New Roman" w:hAnsi="Times New Roman" w:cs="Times New Roman"/>
                <w:sz w:val="24"/>
                <w:szCs w:val="24"/>
              </w:rPr>
              <w:t>http://sib-seti.vgroup.su/</w:t>
            </w:r>
          </w:p>
        </w:tc>
      </w:tr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переданной электроэнергии по договорам об оказании услуг по передаче электроэнергии потребителям сетевой организации в разрезе уровней напряжений, используемых для ценообразования;</w:t>
            </w:r>
          </w:p>
        </w:tc>
        <w:tc>
          <w:tcPr>
            <w:tcW w:w="1950" w:type="dxa"/>
          </w:tcPr>
          <w:p w:rsidR="00CA33BA" w:rsidRPr="002000FC" w:rsidRDefault="003E1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CB1">
              <w:rPr>
                <w:rFonts w:ascii="Times New Roman" w:hAnsi="Times New Roman" w:cs="Times New Roman"/>
                <w:sz w:val="24"/>
                <w:szCs w:val="24"/>
              </w:rPr>
              <w:t>http://sib-seti.vgroup.su/</w:t>
            </w:r>
          </w:p>
        </w:tc>
      </w:tr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потерях электроэнергии в сетях сетевой организации в абсолютном и относительном выражении по уровням напряжения, используемым для целей ценообразования;</w:t>
            </w:r>
          </w:p>
        </w:tc>
        <w:tc>
          <w:tcPr>
            <w:tcW w:w="1950" w:type="dxa"/>
          </w:tcPr>
          <w:p w:rsidR="00CA33BA" w:rsidRPr="002000FC" w:rsidRDefault="00CA3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затратах на оплату потерь, в том числе:</w:t>
            </w:r>
          </w:p>
        </w:tc>
        <w:tc>
          <w:tcPr>
            <w:tcW w:w="1950" w:type="dxa"/>
          </w:tcPr>
          <w:p w:rsidR="00CA33BA" w:rsidRPr="002000FC" w:rsidRDefault="00CA3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3BA" w:rsidRPr="002000FC" w:rsidTr="003E1BDF">
        <w:tc>
          <w:tcPr>
            <w:tcW w:w="7621" w:type="dxa"/>
          </w:tcPr>
          <w:p w:rsidR="00CA33BA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затратах сетевой организации на покупку потерь в собственных сетях;</w:t>
            </w:r>
          </w:p>
        </w:tc>
        <w:tc>
          <w:tcPr>
            <w:tcW w:w="1950" w:type="dxa"/>
          </w:tcPr>
          <w:p w:rsidR="00CA33BA" w:rsidRPr="002000FC" w:rsidRDefault="00CA3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уровне нормативных потерь электроэнергии на текущий период с указанием источника опубликования решения об установлении уровня нормативных потерь;</w:t>
            </w:r>
          </w:p>
        </w:tc>
        <w:tc>
          <w:tcPr>
            <w:tcW w:w="1950" w:type="dxa"/>
          </w:tcPr>
          <w:p w:rsidR="00831AED" w:rsidRPr="002000FC" w:rsidRDefault="003E1BDF" w:rsidP="003E1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5,99</w:t>
            </w:r>
            <w:r w:rsidR="00B65975">
              <w:rPr>
                <w:rFonts w:ascii="Times New Roman" w:hAnsi="Times New Roman" w:cs="Times New Roman"/>
                <w:sz w:val="24"/>
                <w:szCs w:val="24"/>
              </w:rPr>
              <w:t xml:space="preserve"> % сайт </w:t>
            </w:r>
            <w:r w:rsidRPr="003E1BDF">
              <w:rPr>
                <w:rFonts w:ascii="Times New Roman" w:hAnsi="Times New Roman" w:cs="Times New Roman"/>
                <w:sz w:val="24"/>
                <w:szCs w:val="24"/>
              </w:rPr>
              <w:t>http://sib-seti.vgroup.su/documents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о перечне мероприятий по снижению размеров потерь в сетях, а также </w:t>
            </w:r>
            <w:r w:rsidRPr="00200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сроках их исполнения и источниках финансирования;</w:t>
            </w:r>
          </w:p>
        </w:tc>
        <w:tc>
          <w:tcPr>
            <w:tcW w:w="1950" w:type="dxa"/>
          </w:tcPr>
          <w:p w:rsidR="00831AED" w:rsidRPr="002000FC" w:rsidRDefault="00831A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закупке сетевыми организациями электрической энергии для компенсации потерь в сетях и ее стоимости;</w:t>
            </w:r>
          </w:p>
        </w:tc>
        <w:tc>
          <w:tcPr>
            <w:tcW w:w="1950" w:type="dxa"/>
          </w:tcPr>
          <w:p w:rsidR="00831AED" w:rsidRPr="002000FC" w:rsidRDefault="00831A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размере фактических потерь, оплачиваемых покупателями при осуществлении расчетов за электрическую энергию по уровням напряжения;</w:t>
            </w:r>
          </w:p>
        </w:tc>
        <w:tc>
          <w:tcPr>
            <w:tcW w:w="1950" w:type="dxa"/>
          </w:tcPr>
          <w:p w:rsidR="00831AED" w:rsidRPr="002000FC" w:rsidRDefault="00831A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перечне зон деятельности сетевой организации с детализацией по населенным пунктам и районам городов, определяемых в соответствии с границами балансовой принадлежности электросетевого хозяйства, находящегося в собственности сетевой организации или на ином законном основании;</w:t>
            </w:r>
          </w:p>
        </w:tc>
        <w:tc>
          <w:tcPr>
            <w:tcW w:w="1950" w:type="dxa"/>
          </w:tcPr>
          <w:p w:rsidR="00831AED" w:rsidRPr="002000FC" w:rsidRDefault="00831A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техническом состоянии сетей, в том числе:</w:t>
            </w:r>
          </w:p>
        </w:tc>
        <w:tc>
          <w:tcPr>
            <w:tcW w:w="1950" w:type="dxa"/>
          </w:tcPr>
          <w:p w:rsidR="00831AED" w:rsidRPr="002000FC" w:rsidRDefault="00831A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сводных данных об аварийных отключениях в месяц по границам территориальных зон деятельности организации, вызванных авариями или внеплановыми отключениями объектов электросетевого хозяйства, с указанием даты аварийного отключения объектов электросетевого хозяйства и включения их в работу, причин аварий (по итогам расследования в установленном порядке) и мероприятий по их устранению;</w:t>
            </w:r>
          </w:p>
        </w:tc>
        <w:tc>
          <w:tcPr>
            <w:tcW w:w="1950" w:type="dxa"/>
          </w:tcPr>
          <w:p w:rsidR="00831AED" w:rsidRPr="002000FC" w:rsidRDefault="000B0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Аварийных отключений не было 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831AED" w:rsidRPr="002000FC" w:rsidRDefault="003E1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выше;</w:t>
            </w:r>
          </w:p>
        </w:tc>
        <w:tc>
          <w:tcPr>
            <w:tcW w:w="1950" w:type="dxa"/>
          </w:tcPr>
          <w:p w:rsidR="00831AED" w:rsidRPr="002000FC" w:rsidRDefault="00504BD5" w:rsidP="0000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кВ с дифференциацией по всем уровням напряжения;</w:t>
            </w:r>
          </w:p>
        </w:tc>
        <w:tc>
          <w:tcPr>
            <w:tcW w:w="1950" w:type="dxa"/>
          </w:tcPr>
          <w:p w:rsidR="00831AED" w:rsidRPr="002000FC" w:rsidRDefault="0050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2,662 МВт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вводе в ремонт и выводе из ремонта электросетевых объектов с указанием сроков (сводная информация);</w:t>
            </w:r>
          </w:p>
        </w:tc>
        <w:tc>
          <w:tcPr>
            <w:tcW w:w="1950" w:type="dxa"/>
          </w:tcPr>
          <w:p w:rsidR="00831AED" w:rsidRPr="002000FC" w:rsidRDefault="003E1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BDF">
              <w:rPr>
                <w:rFonts w:ascii="Times New Roman" w:hAnsi="Times New Roman" w:cs="Times New Roman"/>
                <w:sz w:val="24"/>
                <w:szCs w:val="24"/>
              </w:rPr>
              <w:t>http://sib-seti.vgroup.su/raskritie_informatsii/otklyucheniya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в) о наличии (об отсутствии) технической возможности доступа к регулируемым товарам (работам, услугам) субъектов естественных монополий и о регистрации и ходе реализации заявок на технологическое присоединение к электрическим сетям, включая информацию, содержащую сводные данные в разрезе субъектов Российской Федерации о поданных заявках на технологическое присоединение к электрическим сетям и заключенных договорах об осуществлении технологического присоединения к электрическим сетям по сетевой компании с указанием количества:</w:t>
            </w:r>
          </w:p>
        </w:tc>
        <w:tc>
          <w:tcPr>
            <w:tcW w:w="1950" w:type="dxa"/>
          </w:tcPr>
          <w:p w:rsidR="00831AED" w:rsidRPr="002000FC" w:rsidRDefault="00831A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поданных заявок и объема мощности, необходимого для их удовлетворения;</w:t>
            </w:r>
          </w:p>
        </w:tc>
        <w:tc>
          <w:tcPr>
            <w:tcW w:w="1950" w:type="dxa"/>
          </w:tcPr>
          <w:p w:rsidR="00831AED" w:rsidRPr="002000FC" w:rsidRDefault="0000576C" w:rsidP="0000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F47712">
              <w:rPr>
                <w:rFonts w:ascii="Times New Roman" w:hAnsi="Times New Roman" w:cs="Times New Roman"/>
                <w:sz w:val="24"/>
                <w:szCs w:val="24"/>
              </w:rPr>
              <w:t xml:space="preserve"> МВт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заключенных договоров об осуществлении технологического присоединения к электрическим сетям, содержащих сведения об объеме присоединяемой мощности, сроках и плате по каждому договору;</w:t>
            </w:r>
          </w:p>
        </w:tc>
        <w:tc>
          <w:tcPr>
            <w:tcW w:w="1950" w:type="dxa"/>
          </w:tcPr>
          <w:p w:rsidR="00831AED" w:rsidRPr="002000FC" w:rsidRDefault="0000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аннулированных заявок на технологическое присоединение;</w:t>
            </w:r>
          </w:p>
        </w:tc>
        <w:tc>
          <w:tcPr>
            <w:tcW w:w="1950" w:type="dxa"/>
          </w:tcPr>
          <w:p w:rsidR="00831AED" w:rsidRPr="002000FC" w:rsidRDefault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выполненных присоединений и присоединенной мощности;</w:t>
            </w:r>
          </w:p>
        </w:tc>
        <w:tc>
          <w:tcPr>
            <w:tcW w:w="1950" w:type="dxa"/>
          </w:tcPr>
          <w:p w:rsidR="00831AED" w:rsidRPr="002000FC" w:rsidRDefault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выполняются технические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в.1) о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 постановлением Правительства Российской Федерации от 27 декабря 2004 г. N 861, в разбивке по уровням напряжения;</w:t>
            </w:r>
          </w:p>
        </w:tc>
        <w:tc>
          <w:tcPr>
            <w:tcW w:w="1950" w:type="dxa"/>
          </w:tcPr>
          <w:p w:rsidR="00831AED" w:rsidRPr="002000FC" w:rsidRDefault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МВт для ОАО «РЭС»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г) о результатах контрольных замеров электрических параметров режимов работы оборудования объектов электросетевого хозяйства, то есть замеров потокораспределения, нагрузок и уровней напряжения;</w:t>
            </w:r>
          </w:p>
        </w:tc>
        <w:tc>
          <w:tcPr>
            <w:tcW w:w="1950" w:type="dxa"/>
          </w:tcPr>
          <w:p w:rsidR="00831AED" w:rsidRPr="002000FC" w:rsidRDefault="0003687D" w:rsidP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Соответствуют уровням напряжения и заявленной мощности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д) об условиях, на которых осуществляется поставка регулируемых товаров (работ, услуг) субъектами естественных монополий, и (или) об условиях договоров об осуществлении технологического присоединения к электрическим сетям с указанием типовых форм договоров об оказании услуг по передаче электрической энергии, типовых договоров об осуществлении технологического присоединения к электрическим сетям и источника официального опубликования нормативного правового акта, регулирующего условия этих договоров;</w:t>
            </w:r>
          </w:p>
        </w:tc>
        <w:tc>
          <w:tcPr>
            <w:tcW w:w="1950" w:type="dxa"/>
          </w:tcPr>
          <w:p w:rsidR="00831AED" w:rsidRPr="002000FC" w:rsidRDefault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Образцы заявок и типовые договора размещены на сайте </w:t>
            </w:r>
            <w:r w:rsidRPr="0003687D">
              <w:rPr>
                <w:rFonts w:ascii="Times New Roman" w:hAnsi="Times New Roman" w:cs="Times New Roman"/>
                <w:sz w:val="24"/>
                <w:szCs w:val="24"/>
              </w:rPr>
              <w:t>http://sib-seti.vgroup.su/uslugi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е) о порядке выполнения технологических, технических и других мероприятий, связанных с технологическим присоединением к электрическим сетям, включая перечень мероприятий, необходимых для осуществления технологического присоединения к электрическим сетям, и порядок выполнения этих мероприятий с указанием ссылок на нормативные правовые акты;</w:t>
            </w:r>
          </w:p>
        </w:tc>
        <w:tc>
          <w:tcPr>
            <w:tcW w:w="1950" w:type="dxa"/>
          </w:tcPr>
          <w:p w:rsidR="00831AED" w:rsidRPr="002000FC" w:rsidRDefault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на сайте </w:t>
            </w:r>
            <w:r w:rsidRPr="0003687D">
              <w:rPr>
                <w:rFonts w:ascii="Times New Roman" w:hAnsi="Times New Roman" w:cs="Times New Roman"/>
                <w:sz w:val="24"/>
                <w:szCs w:val="24"/>
              </w:rPr>
              <w:t>http://sib-seti.vgroup.su/uslugi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е.1) о возможности подачи заявки на осуществление технологического присоединения энергопринимающих устройств заявителей, указанных в пунктах 12.1, 13 и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от 27 декабря 2004 г. N 861, к электрическим сетям классом напряжения до 10 кВ включительно посредством официального сайта сетевой организации или иного официального сайта в сети Интернет, определяемого Правительством Российской Федерации;</w:t>
            </w:r>
          </w:p>
        </w:tc>
        <w:tc>
          <w:tcPr>
            <w:tcW w:w="1950" w:type="dxa"/>
          </w:tcPr>
          <w:p w:rsidR="00831AED" w:rsidRPr="002000FC" w:rsidRDefault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е.2)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сетям, включая информацию о дате поступления заявки и ее регистрационном номере, о направлении в адрес заявителей подписанного со стороны сетевой организации договора об осуществлении технологического присоединения к электрическим сетям и технических условий, о дате заключения договора, о ходе выполнения сетевой организацией технических условий, о фактическом присоединении и фактическом приеме (подаче) напряжения и мощности на объекты заявителя, а также информацию о составлении и подписании документов о технологическом присоединении;</w:t>
            </w:r>
          </w:p>
        </w:tc>
        <w:tc>
          <w:tcPr>
            <w:tcW w:w="1950" w:type="dxa"/>
          </w:tcPr>
          <w:p w:rsidR="00831AED" w:rsidRDefault="0003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215E1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заявки в ООО «СЭС» </w:t>
            </w:r>
          </w:p>
          <w:p w:rsidR="00D215E1" w:rsidRDefault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оформление заявки от ООО «СЭС» в ОАО «РЭС»</w:t>
            </w:r>
          </w:p>
          <w:p w:rsidR="00D215E1" w:rsidRDefault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получение договора на технологическое присоединение и получение тех условий от ОАО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«РЭС» </w:t>
            </w:r>
          </w:p>
          <w:p w:rsidR="00D215E1" w:rsidRDefault="00D215E1" w:rsidP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направление договора на технологическое присоединение и тех условий  от ООО «СЭС» заявителю</w:t>
            </w:r>
          </w:p>
          <w:p w:rsidR="00D215E1" w:rsidRDefault="00D215E1" w:rsidP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5)регистрация договора на технологическое присоединение</w:t>
            </w:r>
          </w:p>
          <w:p w:rsidR="00D215E1" w:rsidRDefault="00D215E1" w:rsidP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выполнение тех условий заявителем и ООО «СЭС»  </w:t>
            </w:r>
          </w:p>
          <w:p w:rsidR="00D215E1" w:rsidRDefault="00D215E1" w:rsidP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фактическое присоединение к сетям заявителя</w:t>
            </w:r>
          </w:p>
          <w:p w:rsidR="00D215E1" w:rsidRDefault="00D215E1" w:rsidP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фактическая подача напряжения с оформлением акта</w:t>
            </w:r>
          </w:p>
          <w:p w:rsidR="00D215E1" w:rsidRPr="002000FC" w:rsidRDefault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ж) об инвестиционных программах (о проектах инвестиционных программ) и отчетах об их реализации, включая:</w:t>
            </w:r>
          </w:p>
        </w:tc>
        <w:tc>
          <w:tcPr>
            <w:tcW w:w="1950" w:type="dxa"/>
          </w:tcPr>
          <w:p w:rsidR="00831AED" w:rsidRPr="002000FC" w:rsidRDefault="00D2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отчеты о выполнении годовых планов капитальных вложений и планов капитального ремонта (инвестиционных программ) с указанием достигнутых результатов в части расширения пропускной способности, снижения потерь в сетях и увеличения резерва для присоединения потребителей отдельно по каждому центру питания напряжением 35 кВ и выше по форме, утверждаемой уполномоченным Правительством Российской Федерации федеральным органом исполнительной власти;</w:t>
            </w:r>
          </w:p>
          <w:p w:rsidR="00831AED" w:rsidRPr="002000FC" w:rsidRDefault="00322DC7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131445</wp:posOffset>
                      </wp:positionV>
                      <wp:extent cx="6082030" cy="13970"/>
                      <wp:effectExtent l="11430" t="12700" r="12065" b="1143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82030" cy="13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5.4pt;margin-top:10.35pt;width:478.9pt;height: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EvJIgIAAD8EAAAOAAAAZHJzL2Uyb0RvYy54bWysU9uO2yAQfa/Uf0C8Z33JZRMrzmplJ33Z&#10;tpF2+wEEsI2KAQGJE1X99w7komz7UlXNAxk8M2cu57B8OvYSHbh1QqsSZw8pRlxRzYRqS/ztbTOa&#10;Y+Q8UYxIrXiJT9zhp9XHD8vBFDzXnZaMWwQgyhWDKXHnvSmSxNGO98Q9aMMVOBtte+LhatuEWTIA&#10;ei+TPE1nyaAtM1ZT7hx8rc9OvIr4TcOp/9o0jnskSwy9+XjaeO7CmayWpGgtMZ2glzbIP3TRE6Gg&#10;6A2qJp6gvRV/QPWCWu104x+o7hPdNILyOANMk6W/TfPaEcPjLLAcZ25rcv8Pln45bC0SDLjDSJEe&#10;KHreex0rozysZzCugKhKbW0YkB7Vq3nR9LtDSlcdUS2PwW8nA7lZyEjepYSLM1BkN3zWDGII4Mdd&#10;HRvbB0jYAjpGSk43SvjRIwofZ+k8T8fAHAVfNl48RsoSUlyTjXX+E9c9CkaJnbdEtJ2vtFJAvrZZ&#10;LEUOL86H1khxTQiVld4IKaMGpEJDiRfTfBoTnJaCBWcIc7bdVdKiAwkqir84J3juw6zeKxbBOk7Y&#10;+mJ7IuTZhuJSBTwYDtq5WGeZ/Fiki/V8PZ+MJvlsPZqkdT163lST0WyTPU7rcV1VdfYztJZNik4w&#10;xlXo7irZbPJ3krg8nrPYbqK9rSF5jx73Bc1e/2PTkd1A6FkaO81OW3tlHVQagy8vKjyD+zvY9+9+&#10;9QsAAP//AwBQSwMEFAAGAAgAAAAhAGOekkzeAAAACQEAAA8AAABkcnMvZG93bnJldi54bWxMj8FO&#10;wzAQRO9I/IO1SFxQaycCStI4VYXEgSNtJa5uvCQp8TqKnSb061lO9Dg7o9k3xWZ2nTjjEFpPGpKl&#10;AoFUedtSreGwf1u8gAjRkDWdJ9TwgwE25e1NYXLrJ/rA8y7Wgkso5EZDE2OfSxmqBp0JS98jsffl&#10;B2ciy6GWdjATl7tOpko9S2da4g+N6fG1wep7NzoNGManRG0zVx/eL9PDZ3o5Tf1e6/u7ebsGEXGO&#10;/2H4w2d0KJnp6EeyQXQaFoli9KghVSsQHMgeVzzuyIc0A1kW8npB+QsAAP//AwBQSwECLQAUAAYA&#10;CAAAACEAtoM4kv4AAADhAQAAEwAAAAAAAAAAAAAAAAAAAAAAW0NvbnRlbnRfVHlwZXNdLnhtbFBL&#10;AQItABQABgAIAAAAIQA4/SH/1gAAAJQBAAALAAAAAAAAAAAAAAAAAC8BAABfcmVscy8ucmVsc1BL&#10;AQItABQABgAIAAAAIQAvuEvJIgIAAD8EAAAOAAAAAAAAAAAAAAAAAC4CAABkcnMvZTJvRG9jLnht&#10;bFBLAQItABQABgAIAAAAIQBjnpJM3gAAAAkBAAAPAAAAAAAAAAAAAAAAAHwEAABkcnMvZG93bnJl&#10;di54bWxQSwUGAAAAAAQABADzAAAAhwUAAAAA&#10;"/>
                  </w:pict>
                </mc:Fallback>
              </mc:AlternateContent>
            </w:r>
          </w:p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планы капитальных вложений и планы капитального ремонта (инвестиционные программы), касающиеся реконструкции и развития электрических сетей, согласованные в порядке, установленном Правительством Российской Федерации, с указанием характеристик сетевого оборудования, даты расширения пропускной способности, снижения потерь в сетях и увеличения резерва для присоединения потребителей по каждому центру питания напряжением 35 кВ и выше по форме, утверждаемой уполномоченным Правительством Российской Федерации федеральным органом исполнительной власти (для объектов капитального строительства (основных строек) указываются сроки начала и окончания строительства, стоимостная оценка инвестиций в целом по объекту и за рассматриваемый календарный год, а также основные проектные характеристики. Для объектов долгосрочных финансовых вложений также указывается стоимостная оценка инвестиций в целом по объекту и за рассматриваемый календарный год.);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з) о способах приобретения, стоимости и объемах товаров, необходимых для оказания услуг по передаче электроэнергии, включая информацию:</w:t>
            </w:r>
          </w:p>
        </w:tc>
        <w:tc>
          <w:tcPr>
            <w:tcW w:w="1950" w:type="dxa"/>
          </w:tcPr>
          <w:p w:rsidR="00831AED" w:rsidRPr="002000FC" w:rsidRDefault="00831A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корпоративных правилах осуществления закупок (включая использование конкурсов, аукционов);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2D">
              <w:rPr>
                <w:rFonts w:ascii="Times New Roman" w:hAnsi="Times New Roman" w:cs="Times New Roman"/>
                <w:sz w:val="24"/>
                <w:szCs w:val="24"/>
              </w:rPr>
              <w:t>http://sib-seti.vgroup.su/zakupki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 проведении закупок товаров, необходимых для производства регулируемых услуг (включая использование конкурсов, аукционов), с указанием наименований товаров и предполагаемых объемов закупок;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2D">
              <w:rPr>
                <w:rFonts w:ascii="Times New Roman" w:hAnsi="Times New Roman" w:cs="Times New Roman"/>
                <w:sz w:val="24"/>
                <w:szCs w:val="24"/>
              </w:rPr>
              <w:t>http://sib-seti.vgroup.su/zakupki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и) о паспортах услуг (процессов) согласно единым стандартам качества обслуживания сетевыми организациями потребителей услуг сетевых организаций. Под паспортом услуги (процесса) понимается документ, содержащий систематизированную в хронологическом порядке информацию об этапах и о сроках оказываемой потребителям услуги (осуществляемого процесса), порядок определения стоимости (если законодательством Российской Федерации предусмотрено взимание платы за исполнение услуги (процесса), а также описание результата с указанием нормативных правовых актов, регламентирующих оказание соответствующей услуги (осуществление процесса);</w:t>
            </w:r>
          </w:p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Информация об изменениях: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2D">
              <w:rPr>
                <w:rFonts w:ascii="Times New Roman" w:hAnsi="Times New Roman" w:cs="Times New Roman"/>
                <w:sz w:val="24"/>
                <w:szCs w:val="24"/>
              </w:rPr>
              <w:t>http://sib-seti.vgroup.su/zakupki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к) о лицах, намеревающихся перераспределить максимальную мощность принадлежащих им энергопринимающих устройств в пользу иных лиц, включая: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наименование лица, которое намеревается осуществить перераспределение максимальной мощности принадлежащих ему энергопринимающих устройств, и его контактные данные;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объем планируемой к перераспределению максимальной мощности;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 центра питания;</w:t>
            </w:r>
          </w:p>
        </w:tc>
        <w:tc>
          <w:tcPr>
            <w:tcW w:w="1950" w:type="dxa"/>
          </w:tcPr>
          <w:p w:rsidR="00831AED" w:rsidRPr="002000FC" w:rsidRDefault="009B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Подстанция Северная</w:t>
            </w:r>
          </w:p>
        </w:tc>
      </w:tr>
      <w:tr w:rsidR="00831AED" w:rsidRPr="002000FC" w:rsidTr="003E1BDF">
        <w:tc>
          <w:tcPr>
            <w:tcW w:w="7621" w:type="dxa"/>
          </w:tcPr>
          <w:p w:rsidR="00831AED" w:rsidRPr="002000FC" w:rsidRDefault="00831AED" w:rsidP="00831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л) о качестве обслуживания потребителей услуг сетевой организации - по форме, утверждаемой уполномоченным Правительством Российской Федерации федеральным органом исполнительной власти.</w:t>
            </w:r>
          </w:p>
        </w:tc>
        <w:tc>
          <w:tcPr>
            <w:tcW w:w="1950" w:type="dxa"/>
          </w:tcPr>
          <w:p w:rsidR="00831AED" w:rsidRDefault="00322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2.1, 2.2, 2.3</w:t>
            </w:r>
          </w:p>
          <w:p w:rsidR="00322DC7" w:rsidRPr="002000FC" w:rsidRDefault="00322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</w:tc>
      </w:tr>
    </w:tbl>
    <w:p w:rsidR="00497157" w:rsidRPr="002000FC" w:rsidRDefault="00497157">
      <w:pPr>
        <w:rPr>
          <w:rFonts w:ascii="Times New Roman" w:hAnsi="Times New Roman" w:cs="Times New Roman"/>
          <w:sz w:val="24"/>
          <w:szCs w:val="24"/>
        </w:rPr>
      </w:pPr>
    </w:p>
    <w:sectPr w:rsidR="00497157" w:rsidRPr="002000FC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A84"/>
    <w:rsid w:val="00000440"/>
    <w:rsid w:val="000004C7"/>
    <w:rsid w:val="00001DB4"/>
    <w:rsid w:val="00002233"/>
    <w:rsid w:val="000023DB"/>
    <w:rsid w:val="0000305E"/>
    <w:rsid w:val="00003740"/>
    <w:rsid w:val="000039A2"/>
    <w:rsid w:val="00004B9C"/>
    <w:rsid w:val="0000576C"/>
    <w:rsid w:val="0001001B"/>
    <w:rsid w:val="00010AAB"/>
    <w:rsid w:val="00010BA6"/>
    <w:rsid w:val="000134D6"/>
    <w:rsid w:val="00016621"/>
    <w:rsid w:val="000170E9"/>
    <w:rsid w:val="000208BD"/>
    <w:rsid w:val="00021234"/>
    <w:rsid w:val="00021325"/>
    <w:rsid w:val="000219B9"/>
    <w:rsid w:val="00022279"/>
    <w:rsid w:val="0002241F"/>
    <w:rsid w:val="00022652"/>
    <w:rsid w:val="00022C2E"/>
    <w:rsid w:val="00022D61"/>
    <w:rsid w:val="000231B1"/>
    <w:rsid w:val="00023AAE"/>
    <w:rsid w:val="000248E8"/>
    <w:rsid w:val="000256BC"/>
    <w:rsid w:val="00026914"/>
    <w:rsid w:val="000308C2"/>
    <w:rsid w:val="000308DF"/>
    <w:rsid w:val="000314AD"/>
    <w:rsid w:val="00031CB6"/>
    <w:rsid w:val="000333FC"/>
    <w:rsid w:val="00033ACA"/>
    <w:rsid w:val="000346CE"/>
    <w:rsid w:val="00034BDE"/>
    <w:rsid w:val="000353F0"/>
    <w:rsid w:val="000356E9"/>
    <w:rsid w:val="0003584C"/>
    <w:rsid w:val="00035BE7"/>
    <w:rsid w:val="00036440"/>
    <w:rsid w:val="00036818"/>
    <w:rsid w:val="0003687D"/>
    <w:rsid w:val="00036910"/>
    <w:rsid w:val="0003715C"/>
    <w:rsid w:val="00040B98"/>
    <w:rsid w:val="00040D9A"/>
    <w:rsid w:val="000418A4"/>
    <w:rsid w:val="00041FCD"/>
    <w:rsid w:val="0004200A"/>
    <w:rsid w:val="000427B7"/>
    <w:rsid w:val="00043B87"/>
    <w:rsid w:val="00043F34"/>
    <w:rsid w:val="00044468"/>
    <w:rsid w:val="00044506"/>
    <w:rsid w:val="00046055"/>
    <w:rsid w:val="0004630C"/>
    <w:rsid w:val="00046DC0"/>
    <w:rsid w:val="00047872"/>
    <w:rsid w:val="000509A5"/>
    <w:rsid w:val="00050D36"/>
    <w:rsid w:val="00050D7C"/>
    <w:rsid w:val="0005273D"/>
    <w:rsid w:val="0005380A"/>
    <w:rsid w:val="00053C48"/>
    <w:rsid w:val="0005416E"/>
    <w:rsid w:val="000565D5"/>
    <w:rsid w:val="000567AB"/>
    <w:rsid w:val="00056CB8"/>
    <w:rsid w:val="0005701F"/>
    <w:rsid w:val="00057238"/>
    <w:rsid w:val="0005789E"/>
    <w:rsid w:val="000603D6"/>
    <w:rsid w:val="000615AA"/>
    <w:rsid w:val="00061D40"/>
    <w:rsid w:val="00063183"/>
    <w:rsid w:val="000636B1"/>
    <w:rsid w:val="0006473E"/>
    <w:rsid w:val="0006764B"/>
    <w:rsid w:val="0006793B"/>
    <w:rsid w:val="00067FB8"/>
    <w:rsid w:val="00070067"/>
    <w:rsid w:val="00070307"/>
    <w:rsid w:val="000703FE"/>
    <w:rsid w:val="00070FF7"/>
    <w:rsid w:val="000721C2"/>
    <w:rsid w:val="0007221B"/>
    <w:rsid w:val="00073AE9"/>
    <w:rsid w:val="00073DF1"/>
    <w:rsid w:val="00073F94"/>
    <w:rsid w:val="00074C9B"/>
    <w:rsid w:val="00075333"/>
    <w:rsid w:val="00075413"/>
    <w:rsid w:val="0007542D"/>
    <w:rsid w:val="00075476"/>
    <w:rsid w:val="0007548E"/>
    <w:rsid w:val="0007553C"/>
    <w:rsid w:val="000763FC"/>
    <w:rsid w:val="0007772C"/>
    <w:rsid w:val="000777BB"/>
    <w:rsid w:val="000779E6"/>
    <w:rsid w:val="00080CDB"/>
    <w:rsid w:val="0008124B"/>
    <w:rsid w:val="000814E5"/>
    <w:rsid w:val="00082A93"/>
    <w:rsid w:val="00083964"/>
    <w:rsid w:val="00083F15"/>
    <w:rsid w:val="0008508F"/>
    <w:rsid w:val="00085440"/>
    <w:rsid w:val="00085EF2"/>
    <w:rsid w:val="00086141"/>
    <w:rsid w:val="00086646"/>
    <w:rsid w:val="000875F9"/>
    <w:rsid w:val="00090AD4"/>
    <w:rsid w:val="000925D4"/>
    <w:rsid w:val="000927E5"/>
    <w:rsid w:val="00093074"/>
    <w:rsid w:val="0009351A"/>
    <w:rsid w:val="00094ADA"/>
    <w:rsid w:val="00095FFE"/>
    <w:rsid w:val="00097A4E"/>
    <w:rsid w:val="000A09C4"/>
    <w:rsid w:val="000A1AD3"/>
    <w:rsid w:val="000A2E33"/>
    <w:rsid w:val="000A5024"/>
    <w:rsid w:val="000A522B"/>
    <w:rsid w:val="000A721D"/>
    <w:rsid w:val="000B01EB"/>
    <w:rsid w:val="000B0DBB"/>
    <w:rsid w:val="000B13F2"/>
    <w:rsid w:val="000B15F0"/>
    <w:rsid w:val="000B20C8"/>
    <w:rsid w:val="000B2256"/>
    <w:rsid w:val="000B23D8"/>
    <w:rsid w:val="000B2F91"/>
    <w:rsid w:val="000B3BD6"/>
    <w:rsid w:val="000B45FF"/>
    <w:rsid w:val="000B4CD7"/>
    <w:rsid w:val="000B657D"/>
    <w:rsid w:val="000B70D8"/>
    <w:rsid w:val="000B7E9A"/>
    <w:rsid w:val="000C1285"/>
    <w:rsid w:val="000C1386"/>
    <w:rsid w:val="000C18DB"/>
    <w:rsid w:val="000C1B0C"/>
    <w:rsid w:val="000C39BB"/>
    <w:rsid w:val="000C4FAD"/>
    <w:rsid w:val="000C51B4"/>
    <w:rsid w:val="000C5D0D"/>
    <w:rsid w:val="000C623A"/>
    <w:rsid w:val="000C62B5"/>
    <w:rsid w:val="000D05F6"/>
    <w:rsid w:val="000D1015"/>
    <w:rsid w:val="000D2612"/>
    <w:rsid w:val="000D2F67"/>
    <w:rsid w:val="000D452D"/>
    <w:rsid w:val="000D5772"/>
    <w:rsid w:val="000D5FBF"/>
    <w:rsid w:val="000D61CE"/>
    <w:rsid w:val="000D6A1C"/>
    <w:rsid w:val="000E18C9"/>
    <w:rsid w:val="000E1CDD"/>
    <w:rsid w:val="000E368D"/>
    <w:rsid w:val="000E3F9B"/>
    <w:rsid w:val="000E4217"/>
    <w:rsid w:val="000E5D44"/>
    <w:rsid w:val="000E65BE"/>
    <w:rsid w:val="000E6DB7"/>
    <w:rsid w:val="000E77DE"/>
    <w:rsid w:val="000E791A"/>
    <w:rsid w:val="000F04D0"/>
    <w:rsid w:val="000F0A03"/>
    <w:rsid w:val="000F182D"/>
    <w:rsid w:val="000F276F"/>
    <w:rsid w:val="000F2A38"/>
    <w:rsid w:val="000F2CF1"/>
    <w:rsid w:val="000F3119"/>
    <w:rsid w:val="000F465E"/>
    <w:rsid w:val="000F56C9"/>
    <w:rsid w:val="000F57A0"/>
    <w:rsid w:val="000F5BC0"/>
    <w:rsid w:val="000F680F"/>
    <w:rsid w:val="000F6B3B"/>
    <w:rsid w:val="000F6C34"/>
    <w:rsid w:val="000F7286"/>
    <w:rsid w:val="000F7887"/>
    <w:rsid w:val="000F7B33"/>
    <w:rsid w:val="00101000"/>
    <w:rsid w:val="001024B3"/>
    <w:rsid w:val="00103A31"/>
    <w:rsid w:val="00103E85"/>
    <w:rsid w:val="00105F16"/>
    <w:rsid w:val="0010603F"/>
    <w:rsid w:val="00107311"/>
    <w:rsid w:val="001079A9"/>
    <w:rsid w:val="00110504"/>
    <w:rsid w:val="00110C75"/>
    <w:rsid w:val="00111D6C"/>
    <w:rsid w:val="001125E6"/>
    <w:rsid w:val="00112832"/>
    <w:rsid w:val="00112C69"/>
    <w:rsid w:val="00112F10"/>
    <w:rsid w:val="001141C8"/>
    <w:rsid w:val="00115173"/>
    <w:rsid w:val="00115278"/>
    <w:rsid w:val="001158B6"/>
    <w:rsid w:val="00116D00"/>
    <w:rsid w:val="00117680"/>
    <w:rsid w:val="001177D8"/>
    <w:rsid w:val="00120D5B"/>
    <w:rsid w:val="0012157C"/>
    <w:rsid w:val="00121870"/>
    <w:rsid w:val="00121EF3"/>
    <w:rsid w:val="001225A0"/>
    <w:rsid w:val="00122EDF"/>
    <w:rsid w:val="00123409"/>
    <w:rsid w:val="00123C11"/>
    <w:rsid w:val="00123EFC"/>
    <w:rsid w:val="0012405E"/>
    <w:rsid w:val="00126307"/>
    <w:rsid w:val="00126317"/>
    <w:rsid w:val="0012689D"/>
    <w:rsid w:val="001277AC"/>
    <w:rsid w:val="001278C5"/>
    <w:rsid w:val="00127ADE"/>
    <w:rsid w:val="00127D8C"/>
    <w:rsid w:val="00130022"/>
    <w:rsid w:val="00130118"/>
    <w:rsid w:val="00130443"/>
    <w:rsid w:val="00131DF8"/>
    <w:rsid w:val="001329E0"/>
    <w:rsid w:val="0013529B"/>
    <w:rsid w:val="001354D7"/>
    <w:rsid w:val="0013665A"/>
    <w:rsid w:val="001405EF"/>
    <w:rsid w:val="001408C0"/>
    <w:rsid w:val="001425C9"/>
    <w:rsid w:val="001436F5"/>
    <w:rsid w:val="00143C1F"/>
    <w:rsid w:val="0014482E"/>
    <w:rsid w:val="001450BB"/>
    <w:rsid w:val="00145859"/>
    <w:rsid w:val="00145A54"/>
    <w:rsid w:val="001461E9"/>
    <w:rsid w:val="00150796"/>
    <w:rsid w:val="00151D89"/>
    <w:rsid w:val="0015231E"/>
    <w:rsid w:val="00155191"/>
    <w:rsid w:val="00155313"/>
    <w:rsid w:val="00156595"/>
    <w:rsid w:val="00161B15"/>
    <w:rsid w:val="00162D19"/>
    <w:rsid w:val="00164320"/>
    <w:rsid w:val="00164888"/>
    <w:rsid w:val="00164C52"/>
    <w:rsid w:val="001673FF"/>
    <w:rsid w:val="00167699"/>
    <w:rsid w:val="001677B2"/>
    <w:rsid w:val="00167AD9"/>
    <w:rsid w:val="00170359"/>
    <w:rsid w:val="0017050B"/>
    <w:rsid w:val="00170530"/>
    <w:rsid w:val="0017056A"/>
    <w:rsid w:val="00170AFA"/>
    <w:rsid w:val="001711C1"/>
    <w:rsid w:val="0017120B"/>
    <w:rsid w:val="001712FE"/>
    <w:rsid w:val="00171649"/>
    <w:rsid w:val="00171B81"/>
    <w:rsid w:val="00171E13"/>
    <w:rsid w:val="001721C9"/>
    <w:rsid w:val="00172FFE"/>
    <w:rsid w:val="00174DF9"/>
    <w:rsid w:val="001754D6"/>
    <w:rsid w:val="00175755"/>
    <w:rsid w:val="001773D6"/>
    <w:rsid w:val="00177477"/>
    <w:rsid w:val="00181451"/>
    <w:rsid w:val="001816DD"/>
    <w:rsid w:val="00181A88"/>
    <w:rsid w:val="00181D28"/>
    <w:rsid w:val="00182026"/>
    <w:rsid w:val="001847D9"/>
    <w:rsid w:val="00184E09"/>
    <w:rsid w:val="001850C7"/>
    <w:rsid w:val="00186871"/>
    <w:rsid w:val="00192753"/>
    <w:rsid w:val="001935B4"/>
    <w:rsid w:val="00193D43"/>
    <w:rsid w:val="00194D9A"/>
    <w:rsid w:val="00194FF0"/>
    <w:rsid w:val="001A11BE"/>
    <w:rsid w:val="001A2144"/>
    <w:rsid w:val="001A2428"/>
    <w:rsid w:val="001A310F"/>
    <w:rsid w:val="001A31E8"/>
    <w:rsid w:val="001A37A1"/>
    <w:rsid w:val="001A37CE"/>
    <w:rsid w:val="001A3B24"/>
    <w:rsid w:val="001A739E"/>
    <w:rsid w:val="001A73B9"/>
    <w:rsid w:val="001A7EDC"/>
    <w:rsid w:val="001B07EB"/>
    <w:rsid w:val="001B476D"/>
    <w:rsid w:val="001B56E9"/>
    <w:rsid w:val="001B6789"/>
    <w:rsid w:val="001B68D7"/>
    <w:rsid w:val="001B6E76"/>
    <w:rsid w:val="001B6F71"/>
    <w:rsid w:val="001B711A"/>
    <w:rsid w:val="001B799D"/>
    <w:rsid w:val="001C016C"/>
    <w:rsid w:val="001C0928"/>
    <w:rsid w:val="001C35C6"/>
    <w:rsid w:val="001C3678"/>
    <w:rsid w:val="001C38BC"/>
    <w:rsid w:val="001C3FC9"/>
    <w:rsid w:val="001C4931"/>
    <w:rsid w:val="001C53DA"/>
    <w:rsid w:val="001C5690"/>
    <w:rsid w:val="001C5B13"/>
    <w:rsid w:val="001C62F7"/>
    <w:rsid w:val="001C6576"/>
    <w:rsid w:val="001C6FE4"/>
    <w:rsid w:val="001D0644"/>
    <w:rsid w:val="001D082F"/>
    <w:rsid w:val="001D0965"/>
    <w:rsid w:val="001D1513"/>
    <w:rsid w:val="001D1954"/>
    <w:rsid w:val="001D254A"/>
    <w:rsid w:val="001D28E2"/>
    <w:rsid w:val="001D37C2"/>
    <w:rsid w:val="001D42E8"/>
    <w:rsid w:val="001D4718"/>
    <w:rsid w:val="001D4E30"/>
    <w:rsid w:val="001E0535"/>
    <w:rsid w:val="001E0865"/>
    <w:rsid w:val="001E1609"/>
    <w:rsid w:val="001E1661"/>
    <w:rsid w:val="001E2477"/>
    <w:rsid w:val="001E4898"/>
    <w:rsid w:val="001E5350"/>
    <w:rsid w:val="001E5759"/>
    <w:rsid w:val="001E63B8"/>
    <w:rsid w:val="001E6B4E"/>
    <w:rsid w:val="001E6D55"/>
    <w:rsid w:val="001E6E92"/>
    <w:rsid w:val="001E7445"/>
    <w:rsid w:val="001E7727"/>
    <w:rsid w:val="001E7EED"/>
    <w:rsid w:val="001F0BBA"/>
    <w:rsid w:val="001F3827"/>
    <w:rsid w:val="001F42FF"/>
    <w:rsid w:val="001F4EE2"/>
    <w:rsid w:val="001F5719"/>
    <w:rsid w:val="001F6A57"/>
    <w:rsid w:val="001F75F1"/>
    <w:rsid w:val="001F7AA8"/>
    <w:rsid w:val="001F7B10"/>
    <w:rsid w:val="002000FC"/>
    <w:rsid w:val="00200CB9"/>
    <w:rsid w:val="0020120E"/>
    <w:rsid w:val="00204F20"/>
    <w:rsid w:val="002050A6"/>
    <w:rsid w:val="0020644F"/>
    <w:rsid w:val="0021039E"/>
    <w:rsid w:val="00210B7C"/>
    <w:rsid w:val="002111AC"/>
    <w:rsid w:val="002117CE"/>
    <w:rsid w:val="00211809"/>
    <w:rsid w:val="0021227E"/>
    <w:rsid w:val="002122F3"/>
    <w:rsid w:val="00213667"/>
    <w:rsid w:val="00213D94"/>
    <w:rsid w:val="00216696"/>
    <w:rsid w:val="00216926"/>
    <w:rsid w:val="002173FD"/>
    <w:rsid w:val="002178AF"/>
    <w:rsid w:val="0022031C"/>
    <w:rsid w:val="00221813"/>
    <w:rsid w:val="00223100"/>
    <w:rsid w:val="00223CC8"/>
    <w:rsid w:val="00223EFC"/>
    <w:rsid w:val="002240A7"/>
    <w:rsid w:val="002247E2"/>
    <w:rsid w:val="00226311"/>
    <w:rsid w:val="00226410"/>
    <w:rsid w:val="0022750C"/>
    <w:rsid w:val="00231B07"/>
    <w:rsid w:val="00232988"/>
    <w:rsid w:val="00232C66"/>
    <w:rsid w:val="00234A18"/>
    <w:rsid w:val="0023628E"/>
    <w:rsid w:val="002365B6"/>
    <w:rsid w:val="00240A97"/>
    <w:rsid w:val="00240D5D"/>
    <w:rsid w:val="00242216"/>
    <w:rsid w:val="002422F2"/>
    <w:rsid w:val="002426B3"/>
    <w:rsid w:val="00242E37"/>
    <w:rsid w:val="00243999"/>
    <w:rsid w:val="00244BDA"/>
    <w:rsid w:val="002465E0"/>
    <w:rsid w:val="00247278"/>
    <w:rsid w:val="002479E4"/>
    <w:rsid w:val="0025059F"/>
    <w:rsid w:val="00251C03"/>
    <w:rsid w:val="00251DC0"/>
    <w:rsid w:val="00252760"/>
    <w:rsid w:val="00252C26"/>
    <w:rsid w:val="002530F1"/>
    <w:rsid w:val="0025334F"/>
    <w:rsid w:val="00253EED"/>
    <w:rsid w:val="00254340"/>
    <w:rsid w:val="0025533A"/>
    <w:rsid w:val="00255410"/>
    <w:rsid w:val="00255BEC"/>
    <w:rsid w:val="00256140"/>
    <w:rsid w:val="00257BE1"/>
    <w:rsid w:val="002603C7"/>
    <w:rsid w:val="00261881"/>
    <w:rsid w:val="0026197C"/>
    <w:rsid w:val="002622A9"/>
    <w:rsid w:val="00262456"/>
    <w:rsid w:val="00262DB5"/>
    <w:rsid w:val="0026395C"/>
    <w:rsid w:val="00263F6F"/>
    <w:rsid w:val="00264927"/>
    <w:rsid w:val="00265C90"/>
    <w:rsid w:val="00265FF4"/>
    <w:rsid w:val="0026601F"/>
    <w:rsid w:val="00267233"/>
    <w:rsid w:val="002677C0"/>
    <w:rsid w:val="00267A57"/>
    <w:rsid w:val="00267A70"/>
    <w:rsid w:val="00267CA3"/>
    <w:rsid w:val="00270970"/>
    <w:rsid w:val="00270DB2"/>
    <w:rsid w:val="00271591"/>
    <w:rsid w:val="002717B1"/>
    <w:rsid w:val="002721CF"/>
    <w:rsid w:val="00272691"/>
    <w:rsid w:val="002733D7"/>
    <w:rsid w:val="00274088"/>
    <w:rsid w:val="0027437A"/>
    <w:rsid w:val="00274B15"/>
    <w:rsid w:val="00274DA3"/>
    <w:rsid w:val="00275D41"/>
    <w:rsid w:val="00276D89"/>
    <w:rsid w:val="00277212"/>
    <w:rsid w:val="0027793A"/>
    <w:rsid w:val="002834EB"/>
    <w:rsid w:val="0028359A"/>
    <w:rsid w:val="00283BF3"/>
    <w:rsid w:val="00285307"/>
    <w:rsid w:val="00285FFA"/>
    <w:rsid w:val="002861C3"/>
    <w:rsid w:val="00286A87"/>
    <w:rsid w:val="00286DBA"/>
    <w:rsid w:val="00287814"/>
    <w:rsid w:val="0029161E"/>
    <w:rsid w:val="00291EBA"/>
    <w:rsid w:val="00292500"/>
    <w:rsid w:val="00292BC9"/>
    <w:rsid w:val="00292D88"/>
    <w:rsid w:val="00293BD2"/>
    <w:rsid w:val="0029402D"/>
    <w:rsid w:val="00294039"/>
    <w:rsid w:val="00294571"/>
    <w:rsid w:val="00295085"/>
    <w:rsid w:val="00295095"/>
    <w:rsid w:val="00295760"/>
    <w:rsid w:val="00296403"/>
    <w:rsid w:val="002A18B9"/>
    <w:rsid w:val="002A380E"/>
    <w:rsid w:val="002A3CD8"/>
    <w:rsid w:val="002A527F"/>
    <w:rsid w:val="002A5573"/>
    <w:rsid w:val="002A5BE9"/>
    <w:rsid w:val="002A7399"/>
    <w:rsid w:val="002A7A67"/>
    <w:rsid w:val="002B05F2"/>
    <w:rsid w:val="002B1AAA"/>
    <w:rsid w:val="002B39CF"/>
    <w:rsid w:val="002B4295"/>
    <w:rsid w:val="002B5619"/>
    <w:rsid w:val="002B6FF2"/>
    <w:rsid w:val="002B753C"/>
    <w:rsid w:val="002B783B"/>
    <w:rsid w:val="002B7E0A"/>
    <w:rsid w:val="002C0071"/>
    <w:rsid w:val="002C03C6"/>
    <w:rsid w:val="002C0A35"/>
    <w:rsid w:val="002C1DF5"/>
    <w:rsid w:val="002C2534"/>
    <w:rsid w:val="002C27BD"/>
    <w:rsid w:val="002C3BD1"/>
    <w:rsid w:val="002C4249"/>
    <w:rsid w:val="002C4297"/>
    <w:rsid w:val="002C4AB2"/>
    <w:rsid w:val="002C4C9B"/>
    <w:rsid w:val="002C6314"/>
    <w:rsid w:val="002C6E68"/>
    <w:rsid w:val="002C78CD"/>
    <w:rsid w:val="002C7F03"/>
    <w:rsid w:val="002D0F8A"/>
    <w:rsid w:val="002D2451"/>
    <w:rsid w:val="002D34CE"/>
    <w:rsid w:val="002D4395"/>
    <w:rsid w:val="002D5100"/>
    <w:rsid w:val="002D56A7"/>
    <w:rsid w:val="002D7240"/>
    <w:rsid w:val="002D746F"/>
    <w:rsid w:val="002D7762"/>
    <w:rsid w:val="002D7CCE"/>
    <w:rsid w:val="002E05AE"/>
    <w:rsid w:val="002E07EC"/>
    <w:rsid w:val="002E0B02"/>
    <w:rsid w:val="002E0BB6"/>
    <w:rsid w:val="002E128F"/>
    <w:rsid w:val="002E1590"/>
    <w:rsid w:val="002E2819"/>
    <w:rsid w:val="002E3779"/>
    <w:rsid w:val="002E4484"/>
    <w:rsid w:val="002E4AA8"/>
    <w:rsid w:val="002E76F6"/>
    <w:rsid w:val="002F0C5E"/>
    <w:rsid w:val="002F0C93"/>
    <w:rsid w:val="002F352F"/>
    <w:rsid w:val="002F3621"/>
    <w:rsid w:val="002F5009"/>
    <w:rsid w:val="002F5130"/>
    <w:rsid w:val="002F55A7"/>
    <w:rsid w:val="002F59AA"/>
    <w:rsid w:val="002F5E30"/>
    <w:rsid w:val="002F6343"/>
    <w:rsid w:val="002F79EB"/>
    <w:rsid w:val="002F7BDA"/>
    <w:rsid w:val="00300490"/>
    <w:rsid w:val="003006EF"/>
    <w:rsid w:val="00301110"/>
    <w:rsid w:val="003011FF"/>
    <w:rsid w:val="0030194F"/>
    <w:rsid w:val="00301DD1"/>
    <w:rsid w:val="003020E0"/>
    <w:rsid w:val="00302180"/>
    <w:rsid w:val="0030241E"/>
    <w:rsid w:val="003026A8"/>
    <w:rsid w:val="00302AEC"/>
    <w:rsid w:val="00302CA6"/>
    <w:rsid w:val="00303AEA"/>
    <w:rsid w:val="00304460"/>
    <w:rsid w:val="003047EA"/>
    <w:rsid w:val="00304A09"/>
    <w:rsid w:val="0030523B"/>
    <w:rsid w:val="003058E0"/>
    <w:rsid w:val="00305C6F"/>
    <w:rsid w:val="0030648D"/>
    <w:rsid w:val="00307537"/>
    <w:rsid w:val="00310392"/>
    <w:rsid w:val="00310BF4"/>
    <w:rsid w:val="0031225B"/>
    <w:rsid w:val="0031264C"/>
    <w:rsid w:val="00312BA4"/>
    <w:rsid w:val="003136D4"/>
    <w:rsid w:val="003138AE"/>
    <w:rsid w:val="00314654"/>
    <w:rsid w:val="0031517F"/>
    <w:rsid w:val="00316E22"/>
    <w:rsid w:val="00317A8F"/>
    <w:rsid w:val="00320334"/>
    <w:rsid w:val="003213C5"/>
    <w:rsid w:val="00321529"/>
    <w:rsid w:val="00321BF3"/>
    <w:rsid w:val="00322DC7"/>
    <w:rsid w:val="00324061"/>
    <w:rsid w:val="003251A7"/>
    <w:rsid w:val="003255F3"/>
    <w:rsid w:val="00326797"/>
    <w:rsid w:val="00326B14"/>
    <w:rsid w:val="00331921"/>
    <w:rsid w:val="00331D49"/>
    <w:rsid w:val="0033229D"/>
    <w:rsid w:val="003329C8"/>
    <w:rsid w:val="00333C9D"/>
    <w:rsid w:val="003342E2"/>
    <w:rsid w:val="00334BB5"/>
    <w:rsid w:val="00334DCF"/>
    <w:rsid w:val="003354BE"/>
    <w:rsid w:val="00335C4D"/>
    <w:rsid w:val="00336294"/>
    <w:rsid w:val="00337435"/>
    <w:rsid w:val="0034074E"/>
    <w:rsid w:val="00340807"/>
    <w:rsid w:val="00341025"/>
    <w:rsid w:val="00343A31"/>
    <w:rsid w:val="00343D8B"/>
    <w:rsid w:val="003449DE"/>
    <w:rsid w:val="00344CF7"/>
    <w:rsid w:val="00345147"/>
    <w:rsid w:val="00345EA0"/>
    <w:rsid w:val="00345FF2"/>
    <w:rsid w:val="003500E7"/>
    <w:rsid w:val="003509B9"/>
    <w:rsid w:val="00351267"/>
    <w:rsid w:val="003515E1"/>
    <w:rsid w:val="003518E8"/>
    <w:rsid w:val="003527E6"/>
    <w:rsid w:val="003533D5"/>
    <w:rsid w:val="0035572D"/>
    <w:rsid w:val="00355A6E"/>
    <w:rsid w:val="00355B8D"/>
    <w:rsid w:val="00356525"/>
    <w:rsid w:val="00356646"/>
    <w:rsid w:val="00357679"/>
    <w:rsid w:val="00357724"/>
    <w:rsid w:val="00357A4B"/>
    <w:rsid w:val="003613E5"/>
    <w:rsid w:val="003618A5"/>
    <w:rsid w:val="003621AB"/>
    <w:rsid w:val="003621E1"/>
    <w:rsid w:val="00362D45"/>
    <w:rsid w:val="00362D5C"/>
    <w:rsid w:val="00363703"/>
    <w:rsid w:val="00363C56"/>
    <w:rsid w:val="00363CCD"/>
    <w:rsid w:val="00363DD1"/>
    <w:rsid w:val="003649D7"/>
    <w:rsid w:val="00365691"/>
    <w:rsid w:val="003656B9"/>
    <w:rsid w:val="003656FF"/>
    <w:rsid w:val="00365C8E"/>
    <w:rsid w:val="00367E9B"/>
    <w:rsid w:val="00367FAE"/>
    <w:rsid w:val="003701C5"/>
    <w:rsid w:val="003705AF"/>
    <w:rsid w:val="0037185C"/>
    <w:rsid w:val="00371EB6"/>
    <w:rsid w:val="00372A69"/>
    <w:rsid w:val="00373242"/>
    <w:rsid w:val="00373916"/>
    <w:rsid w:val="003757C7"/>
    <w:rsid w:val="0037587C"/>
    <w:rsid w:val="00375ADE"/>
    <w:rsid w:val="00376596"/>
    <w:rsid w:val="00376880"/>
    <w:rsid w:val="003774E5"/>
    <w:rsid w:val="00380DB0"/>
    <w:rsid w:val="0038164D"/>
    <w:rsid w:val="00381C1A"/>
    <w:rsid w:val="00381E65"/>
    <w:rsid w:val="00381FE0"/>
    <w:rsid w:val="00382267"/>
    <w:rsid w:val="003833A8"/>
    <w:rsid w:val="0038374E"/>
    <w:rsid w:val="0038552D"/>
    <w:rsid w:val="003855BB"/>
    <w:rsid w:val="00386CF2"/>
    <w:rsid w:val="00387F9D"/>
    <w:rsid w:val="003906F2"/>
    <w:rsid w:val="00391A74"/>
    <w:rsid w:val="003930EE"/>
    <w:rsid w:val="003933F1"/>
    <w:rsid w:val="00395580"/>
    <w:rsid w:val="00396935"/>
    <w:rsid w:val="003971A8"/>
    <w:rsid w:val="003A00ED"/>
    <w:rsid w:val="003A033A"/>
    <w:rsid w:val="003A067E"/>
    <w:rsid w:val="003A157A"/>
    <w:rsid w:val="003A2E35"/>
    <w:rsid w:val="003A3829"/>
    <w:rsid w:val="003A3EC4"/>
    <w:rsid w:val="003A45E7"/>
    <w:rsid w:val="003A4A69"/>
    <w:rsid w:val="003A5499"/>
    <w:rsid w:val="003A65D2"/>
    <w:rsid w:val="003A75FE"/>
    <w:rsid w:val="003A7A7B"/>
    <w:rsid w:val="003B0550"/>
    <w:rsid w:val="003B2CBA"/>
    <w:rsid w:val="003B2ECC"/>
    <w:rsid w:val="003B3A72"/>
    <w:rsid w:val="003B52C2"/>
    <w:rsid w:val="003B52CB"/>
    <w:rsid w:val="003B6F76"/>
    <w:rsid w:val="003B6FF2"/>
    <w:rsid w:val="003B70A1"/>
    <w:rsid w:val="003B7B46"/>
    <w:rsid w:val="003B7BAF"/>
    <w:rsid w:val="003C08B7"/>
    <w:rsid w:val="003C0F3A"/>
    <w:rsid w:val="003C2BFE"/>
    <w:rsid w:val="003C2D7D"/>
    <w:rsid w:val="003C35F4"/>
    <w:rsid w:val="003C37E4"/>
    <w:rsid w:val="003C4380"/>
    <w:rsid w:val="003C4573"/>
    <w:rsid w:val="003C4722"/>
    <w:rsid w:val="003C4E58"/>
    <w:rsid w:val="003C54AE"/>
    <w:rsid w:val="003C5653"/>
    <w:rsid w:val="003C5798"/>
    <w:rsid w:val="003C5850"/>
    <w:rsid w:val="003C58CF"/>
    <w:rsid w:val="003C598A"/>
    <w:rsid w:val="003C59BE"/>
    <w:rsid w:val="003C6AE1"/>
    <w:rsid w:val="003C7A63"/>
    <w:rsid w:val="003D1AC0"/>
    <w:rsid w:val="003D1C3A"/>
    <w:rsid w:val="003D264F"/>
    <w:rsid w:val="003D3508"/>
    <w:rsid w:val="003D3B76"/>
    <w:rsid w:val="003D477F"/>
    <w:rsid w:val="003D49D3"/>
    <w:rsid w:val="003D5241"/>
    <w:rsid w:val="003D52EB"/>
    <w:rsid w:val="003D670D"/>
    <w:rsid w:val="003D6FD8"/>
    <w:rsid w:val="003E099C"/>
    <w:rsid w:val="003E14DC"/>
    <w:rsid w:val="003E1808"/>
    <w:rsid w:val="003E1BDF"/>
    <w:rsid w:val="003E1CB1"/>
    <w:rsid w:val="003E22C9"/>
    <w:rsid w:val="003E2D46"/>
    <w:rsid w:val="003E4277"/>
    <w:rsid w:val="003E441A"/>
    <w:rsid w:val="003E5FB8"/>
    <w:rsid w:val="003E63DC"/>
    <w:rsid w:val="003F1044"/>
    <w:rsid w:val="003F3B97"/>
    <w:rsid w:val="003F3CBF"/>
    <w:rsid w:val="003F4307"/>
    <w:rsid w:val="003F4560"/>
    <w:rsid w:val="003F4833"/>
    <w:rsid w:val="003F55B1"/>
    <w:rsid w:val="003F5DA1"/>
    <w:rsid w:val="003F6488"/>
    <w:rsid w:val="003F65DA"/>
    <w:rsid w:val="003F66AB"/>
    <w:rsid w:val="003F6826"/>
    <w:rsid w:val="003F7237"/>
    <w:rsid w:val="004008E1"/>
    <w:rsid w:val="00400C55"/>
    <w:rsid w:val="00401B00"/>
    <w:rsid w:val="00401F4D"/>
    <w:rsid w:val="00401FB8"/>
    <w:rsid w:val="00402E70"/>
    <w:rsid w:val="004033AB"/>
    <w:rsid w:val="0040391C"/>
    <w:rsid w:val="00403FCB"/>
    <w:rsid w:val="00404E33"/>
    <w:rsid w:val="004053E7"/>
    <w:rsid w:val="00405DF7"/>
    <w:rsid w:val="00405F00"/>
    <w:rsid w:val="0040706D"/>
    <w:rsid w:val="00407E1D"/>
    <w:rsid w:val="004120E8"/>
    <w:rsid w:val="00412239"/>
    <w:rsid w:val="004122E7"/>
    <w:rsid w:val="0041364A"/>
    <w:rsid w:val="0041389E"/>
    <w:rsid w:val="00413B34"/>
    <w:rsid w:val="00413C2E"/>
    <w:rsid w:val="00414752"/>
    <w:rsid w:val="004149E3"/>
    <w:rsid w:val="0041669B"/>
    <w:rsid w:val="0042002C"/>
    <w:rsid w:val="00420A46"/>
    <w:rsid w:val="00420B61"/>
    <w:rsid w:val="00422709"/>
    <w:rsid w:val="0042340B"/>
    <w:rsid w:val="00423CB8"/>
    <w:rsid w:val="0042477B"/>
    <w:rsid w:val="00425F44"/>
    <w:rsid w:val="00426AF5"/>
    <w:rsid w:val="00426E49"/>
    <w:rsid w:val="004271E5"/>
    <w:rsid w:val="00427DD0"/>
    <w:rsid w:val="004306D1"/>
    <w:rsid w:val="004317E5"/>
    <w:rsid w:val="00431CBB"/>
    <w:rsid w:val="004331B0"/>
    <w:rsid w:val="00433324"/>
    <w:rsid w:val="0043373D"/>
    <w:rsid w:val="00433EE1"/>
    <w:rsid w:val="00434403"/>
    <w:rsid w:val="00435788"/>
    <w:rsid w:val="00435796"/>
    <w:rsid w:val="004365AE"/>
    <w:rsid w:val="0043688F"/>
    <w:rsid w:val="00436FA6"/>
    <w:rsid w:val="00437E29"/>
    <w:rsid w:val="00437F20"/>
    <w:rsid w:val="00440638"/>
    <w:rsid w:val="00440E27"/>
    <w:rsid w:val="00440FFA"/>
    <w:rsid w:val="004418CF"/>
    <w:rsid w:val="00442376"/>
    <w:rsid w:val="0044334E"/>
    <w:rsid w:val="004436DF"/>
    <w:rsid w:val="00444A1A"/>
    <w:rsid w:val="00445F1B"/>
    <w:rsid w:val="00446206"/>
    <w:rsid w:val="00446CEF"/>
    <w:rsid w:val="00446D14"/>
    <w:rsid w:val="00450B61"/>
    <w:rsid w:val="00451AAC"/>
    <w:rsid w:val="004541B0"/>
    <w:rsid w:val="00454F9B"/>
    <w:rsid w:val="00455011"/>
    <w:rsid w:val="004562E1"/>
    <w:rsid w:val="00456670"/>
    <w:rsid w:val="004568EA"/>
    <w:rsid w:val="00456998"/>
    <w:rsid w:val="00457996"/>
    <w:rsid w:val="00460279"/>
    <w:rsid w:val="00463E95"/>
    <w:rsid w:val="00464434"/>
    <w:rsid w:val="0046579A"/>
    <w:rsid w:val="00467701"/>
    <w:rsid w:val="00470A86"/>
    <w:rsid w:val="00470F99"/>
    <w:rsid w:val="00473A28"/>
    <w:rsid w:val="00474489"/>
    <w:rsid w:val="0047463C"/>
    <w:rsid w:val="00474A17"/>
    <w:rsid w:val="00475777"/>
    <w:rsid w:val="00475890"/>
    <w:rsid w:val="00475EF9"/>
    <w:rsid w:val="00476892"/>
    <w:rsid w:val="00476C4E"/>
    <w:rsid w:val="004776CF"/>
    <w:rsid w:val="004778B7"/>
    <w:rsid w:val="00480BA7"/>
    <w:rsid w:val="004816C7"/>
    <w:rsid w:val="00481CDB"/>
    <w:rsid w:val="00482D2D"/>
    <w:rsid w:val="00483133"/>
    <w:rsid w:val="00483CB9"/>
    <w:rsid w:val="00483D54"/>
    <w:rsid w:val="00484B1E"/>
    <w:rsid w:val="00484C85"/>
    <w:rsid w:val="0049075B"/>
    <w:rsid w:val="0049191B"/>
    <w:rsid w:val="004922EC"/>
    <w:rsid w:val="00492841"/>
    <w:rsid w:val="00493080"/>
    <w:rsid w:val="00494CF5"/>
    <w:rsid w:val="00494E5D"/>
    <w:rsid w:val="004956CE"/>
    <w:rsid w:val="00496BDD"/>
    <w:rsid w:val="00497157"/>
    <w:rsid w:val="004974D4"/>
    <w:rsid w:val="004978D9"/>
    <w:rsid w:val="00497B58"/>
    <w:rsid w:val="004A029C"/>
    <w:rsid w:val="004A0A6F"/>
    <w:rsid w:val="004A160E"/>
    <w:rsid w:val="004A26DA"/>
    <w:rsid w:val="004A2B96"/>
    <w:rsid w:val="004A362D"/>
    <w:rsid w:val="004A3A87"/>
    <w:rsid w:val="004A416D"/>
    <w:rsid w:val="004A475A"/>
    <w:rsid w:val="004A51FB"/>
    <w:rsid w:val="004A5797"/>
    <w:rsid w:val="004A6095"/>
    <w:rsid w:val="004A65C0"/>
    <w:rsid w:val="004A66A0"/>
    <w:rsid w:val="004A74F4"/>
    <w:rsid w:val="004A7B8B"/>
    <w:rsid w:val="004B06CB"/>
    <w:rsid w:val="004B279F"/>
    <w:rsid w:val="004B2B9E"/>
    <w:rsid w:val="004B2BD3"/>
    <w:rsid w:val="004B49FB"/>
    <w:rsid w:val="004B50CA"/>
    <w:rsid w:val="004B6FBB"/>
    <w:rsid w:val="004B7A46"/>
    <w:rsid w:val="004C1E71"/>
    <w:rsid w:val="004C2EAD"/>
    <w:rsid w:val="004C3473"/>
    <w:rsid w:val="004C39EE"/>
    <w:rsid w:val="004C5976"/>
    <w:rsid w:val="004C634B"/>
    <w:rsid w:val="004D1766"/>
    <w:rsid w:val="004D1CEF"/>
    <w:rsid w:val="004D2861"/>
    <w:rsid w:val="004D2A74"/>
    <w:rsid w:val="004D2D11"/>
    <w:rsid w:val="004D3D0F"/>
    <w:rsid w:val="004D44E4"/>
    <w:rsid w:val="004D4663"/>
    <w:rsid w:val="004D5059"/>
    <w:rsid w:val="004D5336"/>
    <w:rsid w:val="004D54C0"/>
    <w:rsid w:val="004D7154"/>
    <w:rsid w:val="004D7BC9"/>
    <w:rsid w:val="004E0FBA"/>
    <w:rsid w:val="004E1403"/>
    <w:rsid w:val="004E29A5"/>
    <w:rsid w:val="004E38BF"/>
    <w:rsid w:val="004E3C1C"/>
    <w:rsid w:val="004E409C"/>
    <w:rsid w:val="004E40B1"/>
    <w:rsid w:val="004E5721"/>
    <w:rsid w:val="004E5CED"/>
    <w:rsid w:val="004E67BD"/>
    <w:rsid w:val="004E7A2D"/>
    <w:rsid w:val="004E7AAE"/>
    <w:rsid w:val="004F05B2"/>
    <w:rsid w:val="004F0675"/>
    <w:rsid w:val="004F06FD"/>
    <w:rsid w:val="004F0DFC"/>
    <w:rsid w:val="004F2403"/>
    <w:rsid w:val="004F24A3"/>
    <w:rsid w:val="004F252E"/>
    <w:rsid w:val="004F3396"/>
    <w:rsid w:val="004F3452"/>
    <w:rsid w:val="004F5CE7"/>
    <w:rsid w:val="005006A9"/>
    <w:rsid w:val="005017AE"/>
    <w:rsid w:val="0050338F"/>
    <w:rsid w:val="00503F96"/>
    <w:rsid w:val="00503FEA"/>
    <w:rsid w:val="00504434"/>
    <w:rsid w:val="00504BD5"/>
    <w:rsid w:val="00505E0E"/>
    <w:rsid w:val="0050654F"/>
    <w:rsid w:val="005079CA"/>
    <w:rsid w:val="00507B39"/>
    <w:rsid w:val="005104AA"/>
    <w:rsid w:val="00510B0A"/>
    <w:rsid w:val="0051114E"/>
    <w:rsid w:val="0051138D"/>
    <w:rsid w:val="00511F9D"/>
    <w:rsid w:val="00512198"/>
    <w:rsid w:val="00513186"/>
    <w:rsid w:val="0051352C"/>
    <w:rsid w:val="00513B28"/>
    <w:rsid w:val="00514168"/>
    <w:rsid w:val="00514622"/>
    <w:rsid w:val="00514725"/>
    <w:rsid w:val="0051484D"/>
    <w:rsid w:val="00515717"/>
    <w:rsid w:val="00515B0E"/>
    <w:rsid w:val="00516E0C"/>
    <w:rsid w:val="00516F00"/>
    <w:rsid w:val="00520B83"/>
    <w:rsid w:val="0052119C"/>
    <w:rsid w:val="00522F7A"/>
    <w:rsid w:val="005302FD"/>
    <w:rsid w:val="005309CD"/>
    <w:rsid w:val="00531371"/>
    <w:rsid w:val="00531792"/>
    <w:rsid w:val="00531A68"/>
    <w:rsid w:val="005321F1"/>
    <w:rsid w:val="00532BB6"/>
    <w:rsid w:val="00536F36"/>
    <w:rsid w:val="00537214"/>
    <w:rsid w:val="00537291"/>
    <w:rsid w:val="00537A3F"/>
    <w:rsid w:val="005401A2"/>
    <w:rsid w:val="00540684"/>
    <w:rsid w:val="005409DD"/>
    <w:rsid w:val="00541BF7"/>
    <w:rsid w:val="00543C65"/>
    <w:rsid w:val="0054677C"/>
    <w:rsid w:val="00546D1B"/>
    <w:rsid w:val="00547823"/>
    <w:rsid w:val="00550483"/>
    <w:rsid w:val="00550BA9"/>
    <w:rsid w:val="00551646"/>
    <w:rsid w:val="005520B8"/>
    <w:rsid w:val="005528CB"/>
    <w:rsid w:val="00553835"/>
    <w:rsid w:val="00553F50"/>
    <w:rsid w:val="00554FAC"/>
    <w:rsid w:val="005553BC"/>
    <w:rsid w:val="0055544E"/>
    <w:rsid w:val="00555589"/>
    <w:rsid w:val="005566D0"/>
    <w:rsid w:val="0055748C"/>
    <w:rsid w:val="005610DE"/>
    <w:rsid w:val="00561322"/>
    <w:rsid w:val="00561B68"/>
    <w:rsid w:val="00562785"/>
    <w:rsid w:val="005634A7"/>
    <w:rsid w:val="00564D2C"/>
    <w:rsid w:val="00564DE4"/>
    <w:rsid w:val="005666D7"/>
    <w:rsid w:val="0056795B"/>
    <w:rsid w:val="00570782"/>
    <w:rsid w:val="00570C7F"/>
    <w:rsid w:val="00571031"/>
    <w:rsid w:val="00571C29"/>
    <w:rsid w:val="00571F41"/>
    <w:rsid w:val="0057263F"/>
    <w:rsid w:val="005741D2"/>
    <w:rsid w:val="005744DA"/>
    <w:rsid w:val="00574DE0"/>
    <w:rsid w:val="005777F0"/>
    <w:rsid w:val="005779CF"/>
    <w:rsid w:val="00577E98"/>
    <w:rsid w:val="00580224"/>
    <w:rsid w:val="00580651"/>
    <w:rsid w:val="0058230E"/>
    <w:rsid w:val="005833E3"/>
    <w:rsid w:val="005838B4"/>
    <w:rsid w:val="0058391B"/>
    <w:rsid w:val="00583ABD"/>
    <w:rsid w:val="00584B15"/>
    <w:rsid w:val="00584EB9"/>
    <w:rsid w:val="0058526D"/>
    <w:rsid w:val="00585564"/>
    <w:rsid w:val="00585996"/>
    <w:rsid w:val="00585BAD"/>
    <w:rsid w:val="0058649B"/>
    <w:rsid w:val="00586667"/>
    <w:rsid w:val="00586DB4"/>
    <w:rsid w:val="00586DED"/>
    <w:rsid w:val="0058753F"/>
    <w:rsid w:val="0059053F"/>
    <w:rsid w:val="00591363"/>
    <w:rsid w:val="005916E2"/>
    <w:rsid w:val="005917BD"/>
    <w:rsid w:val="00591859"/>
    <w:rsid w:val="00591FD8"/>
    <w:rsid w:val="00592264"/>
    <w:rsid w:val="0059306C"/>
    <w:rsid w:val="005951BC"/>
    <w:rsid w:val="005960FA"/>
    <w:rsid w:val="005961AF"/>
    <w:rsid w:val="005971C2"/>
    <w:rsid w:val="00597D77"/>
    <w:rsid w:val="005A062A"/>
    <w:rsid w:val="005A06CF"/>
    <w:rsid w:val="005A0B4A"/>
    <w:rsid w:val="005A0BCC"/>
    <w:rsid w:val="005A130A"/>
    <w:rsid w:val="005A148F"/>
    <w:rsid w:val="005A212E"/>
    <w:rsid w:val="005A257C"/>
    <w:rsid w:val="005A3C92"/>
    <w:rsid w:val="005A63EF"/>
    <w:rsid w:val="005A65F8"/>
    <w:rsid w:val="005A73FA"/>
    <w:rsid w:val="005A7AE9"/>
    <w:rsid w:val="005B189A"/>
    <w:rsid w:val="005B219B"/>
    <w:rsid w:val="005B2463"/>
    <w:rsid w:val="005B4F7C"/>
    <w:rsid w:val="005B5896"/>
    <w:rsid w:val="005B60C6"/>
    <w:rsid w:val="005B621C"/>
    <w:rsid w:val="005B6599"/>
    <w:rsid w:val="005B7CC4"/>
    <w:rsid w:val="005C050B"/>
    <w:rsid w:val="005C28EF"/>
    <w:rsid w:val="005C7C9E"/>
    <w:rsid w:val="005D05DD"/>
    <w:rsid w:val="005D0D72"/>
    <w:rsid w:val="005D0E84"/>
    <w:rsid w:val="005D253F"/>
    <w:rsid w:val="005D301A"/>
    <w:rsid w:val="005D319F"/>
    <w:rsid w:val="005D3E75"/>
    <w:rsid w:val="005D5281"/>
    <w:rsid w:val="005D5515"/>
    <w:rsid w:val="005D5C8B"/>
    <w:rsid w:val="005E07E2"/>
    <w:rsid w:val="005E15EB"/>
    <w:rsid w:val="005E1818"/>
    <w:rsid w:val="005E28F0"/>
    <w:rsid w:val="005E2A26"/>
    <w:rsid w:val="005E3B75"/>
    <w:rsid w:val="005E5470"/>
    <w:rsid w:val="005E5841"/>
    <w:rsid w:val="005E6AED"/>
    <w:rsid w:val="005E7E6D"/>
    <w:rsid w:val="005F108A"/>
    <w:rsid w:val="005F1D45"/>
    <w:rsid w:val="005F2410"/>
    <w:rsid w:val="005F3944"/>
    <w:rsid w:val="005F3ED7"/>
    <w:rsid w:val="005F444C"/>
    <w:rsid w:val="005F563D"/>
    <w:rsid w:val="005F568A"/>
    <w:rsid w:val="005F6A9C"/>
    <w:rsid w:val="005F6FCA"/>
    <w:rsid w:val="005F77DF"/>
    <w:rsid w:val="006017AD"/>
    <w:rsid w:val="00601922"/>
    <w:rsid w:val="00602FBA"/>
    <w:rsid w:val="00603974"/>
    <w:rsid w:val="00604331"/>
    <w:rsid w:val="0060479A"/>
    <w:rsid w:val="00604A68"/>
    <w:rsid w:val="00604CF3"/>
    <w:rsid w:val="00605101"/>
    <w:rsid w:val="0060557B"/>
    <w:rsid w:val="0060567B"/>
    <w:rsid w:val="00605E91"/>
    <w:rsid w:val="006062E5"/>
    <w:rsid w:val="006104BE"/>
    <w:rsid w:val="006126E8"/>
    <w:rsid w:val="00612A76"/>
    <w:rsid w:val="00614019"/>
    <w:rsid w:val="006142DE"/>
    <w:rsid w:val="00615541"/>
    <w:rsid w:val="006156A8"/>
    <w:rsid w:val="0061614B"/>
    <w:rsid w:val="006166E6"/>
    <w:rsid w:val="006179BF"/>
    <w:rsid w:val="00617A0C"/>
    <w:rsid w:val="0062071F"/>
    <w:rsid w:val="006213E5"/>
    <w:rsid w:val="00621804"/>
    <w:rsid w:val="0062218D"/>
    <w:rsid w:val="006229E9"/>
    <w:rsid w:val="00625D68"/>
    <w:rsid w:val="00626070"/>
    <w:rsid w:val="00626B8B"/>
    <w:rsid w:val="0063001B"/>
    <w:rsid w:val="00630183"/>
    <w:rsid w:val="00630689"/>
    <w:rsid w:val="00630740"/>
    <w:rsid w:val="0063097A"/>
    <w:rsid w:val="00631D7D"/>
    <w:rsid w:val="00632265"/>
    <w:rsid w:val="006326BB"/>
    <w:rsid w:val="0063338F"/>
    <w:rsid w:val="006346B2"/>
    <w:rsid w:val="00635EBF"/>
    <w:rsid w:val="00636099"/>
    <w:rsid w:val="006370CB"/>
    <w:rsid w:val="006371CC"/>
    <w:rsid w:val="0063747D"/>
    <w:rsid w:val="00637FDE"/>
    <w:rsid w:val="006401DF"/>
    <w:rsid w:val="00640AE8"/>
    <w:rsid w:val="00640EF6"/>
    <w:rsid w:val="006415C7"/>
    <w:rsid w:val="00642664"/>
    <w:rsid w:val="00642FBC"/>
    <w:rsid w:val="00642FCE"/>
    <w:rsid w:val="00643C47"/>
    <w:rsid w:val="00644629"/>
    <w:rsid w:val="00645738"/>
    <w:rsid w:val="006461A2"/>
    <w:rsid w:val="00647194"/>
    <w:rsid w:val="006474FA"/>
    <w:rsid w:val="00647769"/>
    <w:rsid w:val="00647F7F"/>
    <w:rsid w:val="00650CED"/>
    <w:rsid w:val="0065102C"/>
    <w:rsid w:val="006526EA"/>
    <w:rsid w:val="00652DFE"/>
    <w:rsid w:val="0065323C"/>
    <w:rsid w:val="006542A2"/>
    <w:rsid w:val="00654840"/>
    <w:rsid w:val="00654E8B"/>
    <w:rsid w:val="00655578"/>
    <w:rsid w:val="00655C09"/>
    <w:rsid w:val="00655DC9"/>
    <w:rsid w:val="00655EE2"/>
    <w:rsid w:val="00657F38"/>
    <w:rsid w:val="006602C5"/>
    <w:rsid w:val="00660521"/>
    <w:rsid w:val="00660582"/>
    <w:rsid w:val="00660A95"/>
    <w:rsid w:val="00660C67"/>
    <w:rsid w:val="0066232D"/>
    <w:rsid w:val="00663509"/>
    <w:rsid w:val="00663891"/>
    <w:rsid w:val="00663C01"/>
    <w:rsid w:val="00663EB3"/>
    <w:rsid w:val="00664FD7"/>
    <w:rsid w:val="00666AF7"/>
    <w:rsid w:val="00666F3C"/>
    <w:rsid w:val="00667E04"/>
    <w:rsid w:val="00667F28"/>
    <w:rsid w:val="00670651"/>
    <w:rsid w:val="00670BA6"/>
    <w:rsid w:val="00670C72"/>
    <w:rsid w:val="00670CDA"/>
    <w:rsid w:val="006715A2"/>
    <w:rsid w:val="006748D3"/>
    <w:rsid w:val="006749C3"/>
    <w:rsid w:val="00675642"/>
    <w:rsid w:val="006767A0"/>
    <w:rsid w:val="0067705E"/>
    <w:rsid w:val="00677350"/>
    <w:rsid w:val="00680DA9"/>
    <w:rsid w:val="00680ED2"/>
    <w:rsid w:val="00683B0E"/>
    <w:rsid w:val="00683D59"/>
    <w:rsid w:val="0068490D"/>
    <w:rsid w:val="00684AEB"/>
    <w:rsid w:val="00685468"/>
    <w:rsid w:val="006857B1"/>
    <w:rsid w:val="00685DED"/>
    <w:rsid w:val="006873F1"/>
    <w:rsid w:val="00690710"/>
    <w:rsid w:val="00690770"/>
    <w:rsid w:val="00690FDB"/>
    <w:rsid w:val="006910D7"/>
    <w:rsid w:val="00692584"/>
    <w:rsid w:val="006938A0"/>
    <w:rsid w:val="00693D02"/>
    <w:rsid w:val="00694E7E"/>
    <w:rsid w:val="00695385"/>
    <w:rsid w:val="006961D4"/>
    <w:rsid w:val="00696A1C"/>
    <w:rsid w:val="0069707E"/>
    <w:rsid w:val="006971E8"/>
    <w:rsid w:val="00697220"/>
    <w:rsid w:val="00697AEC"/>
    <w:rsid w:val="00697BE9"/>
    <w:rsid w:val="006A084D"/>
    <w:rsid w:val="006A0CA7"/>
    <w:rsid w:val="006A2DBA"/>
    <w:rsid w:val="006A3029"/>
    <w:rsid w:val="006A338B"/>
    <w:rsid w:val="006A58AA"/>
    <w:rsid w:val="006A5C1E"/>
    <w:rsid w:val="006A6563"/>
    <w:rsid w:val="006A664A"/>
    <w:rsid w:val="006A6761"/>
    <w:rsid w:val="006A7032"/>
    <w:rsid w:val="006B04D8"/>
    <w:rsid w:val="006B09FB"/>
    <w:rsid w:val="006B27D3"/>
    <w:rsid w:val="006B28E6"/>
    <w:rsid w:val="006B2BF3"/>
    <w:rsid w:val="006B3076"/>
    <w:rsid w:val="006B3613"/>
    <w:rsid w:val="006B38B2"/>
    <w:rsid w:val="006B3969"/>
    <w:rsid w:val="006B4000"/>
    <w:rsid w:val="006B447E"/>
    <w:rsid w:val="006B6597"/>
    <w:rsid w:val="006B69E1"/>
    <w:rsid w:val="006B6A92"/>
    <w:rsid w:val="006B7907"/>
    <w:rsid w:val="006C03B9"/>
    <w:rsid w:val="006C3BAD"/>
    <w:rsid w:val="006C5FA2"/>
    <w:rsid w:val="006C6033"/>
    <w:rsid w:val="006C6632"/>
    <w:rsid w:val="006C69D2"/>
    <w:rsid w:val="006C768B"/>
    <w:rsid w:val="006C77A0"/>
    <w:rsid w:val="006D076F"/>
    <w:rsid w:val="006D137E"/>
    <w:rsid w:val="006D466C"/>
    <w:rsid w:val="006D46CE"/>
    <w:rsid w:val="006D5447"/>
    <w:rsid w:val="006D6040"/>
    <w:rsid w:val="006D6D36"/>
    <w:rsid w:val="006D79CF"/>
    <w:rsid w:val="006D7C9D"/>
    <w:rsid w:val="006E0DB0"/>
    <w:rsid w:val="006E1CE7"/>
    <w:rsid w:val="006E2541"/>
    <w:rsid w:val="006E2634"/>
    <w:rsid w:val="006E450B"/>
    <w:rsid w:val="006E4F94"/>
    <w:rsid w:val="006E7D9A"/>
    <w:rsid w:val="006F00BE"/>
    <w:rsid w:val="006F0CE8"/>
    <w:rsid w:val="006F116F"/>
    <w:rsid w:val="006F183B"/>
    <w:rsid w:val="006F3053"/>
    <w:rsid w:val="006F412C"/>
    <w:rsid w:val="006F47FD"/>
    <w:rsid w:val="006F4973"/>
    <w:rsid w:val="006F538A"/>
    <w:rsid w:val="006F5486"/>
    <w:rsid w:val="006F5981"/>
    <w:rsid w:val="006F604E"/>
    <w:rsid w:val="006F6374"/>
    <w:rsid w:val="006F63BE"/>
    <w:rsid w:val="006F697C"/>
    <w:rsid w:val="006F6EFA"/>
    <w:rsid w:val="006F78B1"/>
    <w:rsid w:val="007001B8"/>
    <w:rsid w:val="007002F0"/>
    <w:rsid w:val="00700E7F"/>
    <w:rsid w:val="007022AF"/>
    <w:rsid w:val="0070331B"/>
    <w:rsid w:val="0070355C"/>
    <w:rsid w:val="00704181"/>
    <w:rsid w:val="00704D74"/>
    <w:rsid w:val="00705A3C"/>
    <w:rsid w:val="00705DD4"/>
    <w:rsid w:val="00707575"/>
    <w:rsid w:val="00707A6D"/>
    <w:rsid w:val="007104D9"/>
    <w:rsid w:val="0071062D"/>
    <w:rsid w:val="00710759"/>
    <w:rsid w:val="0071214E"/>
    <w:rsid w:val="00712538"/>
    <w:rsid w:val="0071286B"/>
    <w:rsid w:val="00712B08"/>
    <w:rsid w:val="007131F4"/>
    <w:rsid w:val="007135E5"/>
    <w:rsid w:val="00713A12"/>
    <w:rsid w:val="00713ACA"/>
    <w:rsid w:val="00713D9B"/>
    <w:rsid w:val="007140F3"/>
    <w:rsid w:val="00714D01"/>
    <w:rsid w:val="0071628B"/>
    <w:rsid w:val="00720596"/>
    <w:rsid w:val="00721939"/>
    <w:rsid w:val="00721B6F"/>
    <w:rsid w:val="00722160"/>
    <w:rsid w:val="0072292A"/>
    <w:rsid w:val="00722ACE"/>
    <w:rsid w:val="0072313B"/>
    <w:rsid w:val="0072349F"/>
    <w:rsid w:val="00723643"/>
    <w:rsid w:val="00723A46"/>
    <w:rsid w:val="00723B3A"/>
    <w:rsid w:val="0072509B"/>
    <w:rsid w:val="00726A69"/>
    <w:rsid w:val="00730376"/>
    <w:rsid w:val="007305A1"/>
    <w:rsid w:val="0073193D"/>
    <w:rsid w:val="00732335"/>
    <w:rsid w:val="007329D5"/>
    <w:rsid w:val="00732ED4"/>
    <w:rsid w:val="007333CE"/>
    <w:rsid w:val="007333F4"/>
    <w:rsid w:val="00733522"/>
    <w:rsid w:val="007345E6"/>
    <w:rsid w:val="00734B81"/>
    <w:rsid w:val="00734FCE"/>
    <w:rsid w:val="00736F65"/>
    <w:rsid w:val="00736F87"/>
    <w:rsid w:val="007374CC"/>
    <w:rsid w:val="00737B9C"/>
    <w:rsid w:val="00741484"/>
    <w:rsid w:val="00741A09"/>
    <w:rsid w:val="007422FF"/>
    <w:rsid w:val="00742A72"/>
    <w:rsid w:val="007436DA"/>
    <w:rsid w:val="0074484D"/>
    <w:rsid w:val="007448A3"/>
    <w:rsid w:val="00744A14"/>
    <w:rsid w:val="00744B3E"/>
    <w:rsid w:val="00745BFF"/>
    <w:rsid w:val="00747248"/>
    <w:rsid w:val="0074725E"/>
    <w:rsid w:val="00747F3D"/>
    <w:rsid w:val="00747F9B"/>
    <w:rsid w:val="0075069F"/>
    <w:rsid w:val="0075080C"/>
    <w:rsid w:val="007508F5"/>
    <w:rsid w:val="007516D6"/>
    <w:rsid w:val="00752281"/>
    <w:rsid w:val="0075334D"/>
    <w:rsid w:val="00754286"/>
    <w:rsid w:val="00754824"/>
    <w:rsid w:val="00754A0B"/>
    <w:rsid w:val="00754DD6"/>
    <w:rsid w:val="00756C52"/>
    <w:rsid w:val="00756D32"/>
    <w:rsid w:val="00756E26"/>
    <w:rsid w:val="007571B0"/>
    <w:rsid w:val="00757216"/>
    <w:rsid w:val="00760639"/>
    <w:rsid w:val="00760739"/>
    <w:rsid w:val="0076127D"/>
    <w:rsid w:val="00761710"/>
    <w:rsid w:val="00762353"/>
    <w:rsid w:val="00762A24"/>
    <w:rsid w:val="00764887"/>
    <w:rsid w:val="00764A42"/>
    <w:rsid w:val="00764EAD"/>
    <w:rsid w:val="007654B5"/>
    <w:rsid w:val="007662D0"/>
    <w:rsid w:val="007664C3"/>
    <w:rsid w:val="00766B65"/>
    <w:rsid w:val="00767A17"/>
    <w:rsid w:val="00767A38"/>
    <w:rsid w:val="0077089F"/>
    <w:rsid w:val="00770AEA"/>
    <w:rsid w:val="00770B11"/>
    <w:rsid w:val="007722A4"/>
    <w:rsid w:val="0077259B"/>
    <w:rsid w:val="0077303F"/>
    <w:rsid w:val="0077322E"/>
    <w:rsid w:val="007733E5"/>
    <w:rsid w:val="00773F00"/>
    <w:rsid w:val="0077404B"/>
    <w:rsid w:val="007740CB"/>
    <w:rsid w:val="007748AA"/>
    <w:rsid w:val="00774EF0"/>
    <w:rsid w:val="0077512B"/>
    <w:rsid w:val="007755B4"/>
    <w:rsid w:val="00775EA7"/>
    <w:rsid w:val="00776A30"/>
    <w:rsid w:val="0077746C"/>
    <w:rsid w:val="00777693"/>
    <w:rsid w:val="00777D16"/>
    <w:rsid w:val="007801EC"/>
    <w:rsid w:val="00780AF1"/>
    <w:rsid w:val="00780C0A"/>
    <w:rsid w:val="00780F36"/>
    <w:rsid w:val="00782777"/>
    <w:rsid w:val="00782798"/>
    <w:rsid w:val="007832ED"/>
    <w:rsid w:val="00783A8F"/>
    <w:rsid w:val="00784B32"/>
    <w:rsid w:val="007856BA"/>
    <w:rsid w:val="007860DB"/>
    <w:rsid w:val="007874EF"/>
    <w:rsid w:val="00787AF3"/>
    <w:rsid w:val="0079065F"/>
    <w:rsid w:val="00791634"/>
    <w:rsid w:val="00792842"/>
    <w:rsid w:val="007954A8"/>
    <w:rsid w:val="00795A88"/>
    <w:rsid w:val="00795B1D"/>
    <w:rsid w:val="00795C0A"/>
    <w:rsid w:val="0079614A"/>
    <w:rsid w:val="00796412"/>
    <w:rsid w:val="00796D88"/>
    <w:rsid w:val="00796E6E"/>
    <w:rsid w:val="00797718"/>
    <w:rsid w:val="00797BC1"/>
    <w:rsid w:val="007A1071"/>
    <w:rsid w:val="007A3994"/>
    <w:rsid w:val="007A3CC0"/>
    <w:rsid w:val="007A4A16"/>
    <w:rsid w:val="007A4DD6"/>
    <w:rsid w:val="007A5C7E"/>
    <w:rsid w:val="007A6374"/>
    <w:rsid w:val="007A796F"/>
    <w:rsid w:val="007B0E1B"/>
    <w:rsid w:val="007B16F9"/>
    <w:rsid w:val="007B1812"/>
    <w:rsid w:val="007B1B41"/>
    <w:rsid w:val="007B2390"/>
    <w:rsid w:val="007B2C8A"/>
    <w:rsid w:val="007B2D84"/>
    <w:rsid w:val="007B305E"/>
    <w:rsid w:val="007B33D1"/>
    <w:rsid w:val="007B3458"/>
    <w:rsid w:val="007B4619"/>
    <w:rsid w:val="007B633A"/>
    <w:rsid w:val="007B6455"/>
    <w:rsid w:val="007B78AF"/>
    <w:rsid w:val="007C00E8"/>
    <w:rsid w:val="007C06F2"/>
    <w:rsid w:val="007C1675"/>
    <w:rsid w:val="007C2E56"/>
    <w:rsid w:val="007C43C9"/>
    <w:rsid w:val="007C4E69"/>
    <w:rsid w:val="007C52A5"/>
    <w:rsid w:val="007C5CAC"/>
    <w:rsid w:val="007C7410"/>
    <w:rsid w:val="007D0D46"/>
    <w:rsid w:val="007D27DC"/>
    <w:rsid w:val="007D3C45"/>
    <w:rsid w:val="007D4475"/>
    <w:rsid w:val="007D45D3"/>
    <w:rsid w:val="007D4703"/>
    <w:rsid w:val="007D4793"/>
    <w:rsid w:val="007D4F16"/>
    <w:rsid w:val="007D55D5"/>
    <w:rsid w:val="007D5D72"/>
    <w:rsid w:val="007D6BD1"/>
    <w:rsid w:val="007D7278"/>
    <w:rsid w:val="007D7377"/>
    <w:rsid w:val="007D75BB"/>
    <w:rsid w:val="007E0D3B"/>
    <w:rsid w:val="007E16DA"/>
    <w:rsid w:val="007E1A3F"/>
    <w:rsid w:val="007E2CA8"/>
    <w:rsid w:val="007E36B1"/>
    <w:rsid w:val="007E498A"/>
    <w:rsid w:val="007E5B89"/>
    <w:rsid w:val="007E5DB9"/>
    <w:rsid w:val="007E613D"/>
    <w:rsid w:val="007E7402"/>
    <w:rsid w:val="007E7AC5"/>
    <w:rsid w:val="007F2C54"/>
    <w:rsid w:val="007F2D15"/>
    <w:rsid w:val="007F2E88"/>
    <w:rsid w:val="007F361D"/>
    <w:rsid w:val="007F470F"/>
    <w:rsid w:val="007F4923"/>
    <w:rsid w:val="007F4EFD"/>
    <w:rsid w:val="007F5C95"/>
    <w:rsid w:val="007F6077"/>
    <w:rsid w:val="007F64AB"/>
    <w:rsid w:val="007F6DAB"/>
    <w:rsid w:val="007F747A"/>
    <w:rsid w:val="007F7735"/>
    <w:rsid w:val="0080031E"/>
    <w:rsid w:val="008013F3"/>
    <w:rsid w:val="00802800"/>
    <w:rsid w:val="00803224"/>
    <w:rsid w:val="00804BCC"/>
    <w:rsid w:val="00805C2D"/>
    <w:rsid w:val="008061DF"/>
    <w:rsid w:val="0080631F"/>
    <w:rsid w:val="008104B9"/>
    <w:rsid w:val="008121F0"/>
    <w:rsid w:val="0081269D"/>
    <w:rsid w:val="008128B5"/>
    <w:rsid w:val="0081319A"/>
    <w:rsid w:val="008132FE"/>
    <w:rsid w:val="008139C7"/>
    <w:rsid w:val="0081436F"/>
    <w:rsid w:val="0081473C"/>
    <w:rsid w:val="0081584A"/>
    <w:rsid w:val="00816018"/>
    <w:rsid w:val="008161F0"/>
    <w:rsid w:val="008175C2"/>
    <w:rsid w:val="00817AE7"/>
    <w:rsid w:val="00820422"/>
    <w:rsid w:val="00821930"/>
    <w:rsid w:val="008219D7"/>
    <w:rsid w:val="00821BCA"/>
    <w:rsid w:val="008221A4"/>
    <w:rsid w:val="008229DB"/>
    <w:rsid w:val="00823153"/>
    <w:rsid w:val="00823161"/>
    <w:rsid w:val="0082354B"/>
    <w:rsid w:val="00823996"/>
    <w:rsid w:val="00825C8A"/>
    <w:rsid w:val="00827848"/>
    <w:rsid w:val="008311EA"/>
    <w:rsid w:val="00831AED"/>
    <w:rsid w:val="008323F8"/>
    <w:rsid w:val="0083282F"/>
    <w:rsid w:val="0083345A"/>
    <w:rsid w:val="008335FC"/>
    <w:rsid w:val="008337F3"/>
    <w:rsid w:val="008345FB"/>
    <w:rsid w:val="00834B36"/>
    <w:rsid w:val="00836368"/>
    <w:rsid w:val="00836924"/>
    <w:rsid w:val="00836D96"/>
    <w:rsid w:val="00840570"/>
    <w:rsid w:val="00840632"/>
    <w:rsid w:val="008408A0"/>
    <w:rsid w:val="008408D4"/>
    <w:rsid w:val="00840D6B"/>
    <w:rsid w:val="00841D43"/>
    <w:rsid w:val="00843893"/>
    <w:rsid w:val="00844349"/>
    <w:rsid w:val="0084515E"/>
    <w:rsid w:val="00845329"/>
    <w:rsid w:val="00845741"/>
    <w:rsid w:val="00845A84"/>
    <w:rsid w:val="00845C02"/>
    <w:rsid w:val="00846139"/>
    <w:rsid w:val="00846954"/>
    <w:rsid w:val="00847978"/>
    <w:rsid w:val="00850F42"/>
    <w:rsid w:val="008518C3"/>
    <w:rsid w:val="00851B57"/>
    <w:rsid w:val="008522C4"/>
    <w:rsid w:val="008522E7"/>
    <w:rsid w:val="008533B0"/>
    <w:rsid w:val="0085363B"/>
    <w:rsid w:val="00853DC9"/>
    <w:rsid w:val="0085444D"/>
    <w:rsid w:val="008545D5"/>
    <w:rsid w:val="00854E2D"/>
    <w:rsid w:val="00854E65"/>
    <w:rsid w:val="00855C15"/>
    <w:rsid w:val="00857988"/>
    <w:rsid w:val="0086057D"/>
    <w:rsid w:val="00861C2B"/>
    <w:rsid w:val="00863497"/>
    <w:rsid w:val="008643FD"/>
    <w:rsid w:val="00864F9B"/>
    <w:rsid w:val="008661E3"/>
    <w:rsid w:val="00866269"/>
    <w:rsid w:val="00866335"/>
    <w:rsid w:val="008667EC"/>
    <w:rsid w:val="0086706C"/>
    <w:rsid w:val="00867D6E"/>
    <w:rsid w:val="00867E56"/>
    <w:rsid w:val="008716F1"/>
    <w:rsid w:val="00871869"/>
    <w:rsid w:val="00873B61"/>
    <w:rsid w:val="00874767"/>
    <w:rsid w:val="008747A4"/>
    <w:rsid w:val="00874C90"/>
    <w:rsid w:val="00874F8B"/>
    <w:rsid w:val="008758E4"/>
    <w:rsid w:val="00876736"/>
    <w:rsid w:val="008769E3"/>
    <w:rsid w:val="0087736D"/>
    <w:rsid w:val="00877AEE"/>
    <w:rsid w:val="00877B24"/>
    <w:rsid w:val="00877D23"/>
    <w:rsid w:val="008802D9"/>
    <w:rsid w:val="00881ECC"/>
    <w:rsid w:val="00881F0C"/>
    <w:rsid w:val="00882586"/>
    <w:rsid w:val="00882A64"/>
    <w:rsid w:val="00884E1B"/>
    <w:rsid w:val="0088514E"/>
    <w:rsid w:val="0088556D"/>
    <w:rsid w:val="00885F12"/>
    <w:rsid w:val="008866A0"/>
    <w:rsid w:val="00886F69"/>
    <w:rsid w:val="0088792B"/>
    <w:rsid w:val="008912FF"/>
    <w:rsid w:val="008913BC"/>
    <w:rsid w:val="00891AAA"/>
    <w:rsid w:val="00892247"/>
    <w:rsid w:val="00892BC1"/>
    <w:rsid w:val="00892D0A"/>
    <w:rsid w:val="0089399D"/>
    <w:rsid w:val="00893ECF"/>
    <w:rsid w:val="00895765"/>
    <w:rsid w:val="00896D0F"/>
    <w:rsid w:val="00897569"/>
    <w:rsid w:val="008A024E"/>
    <w:rsid w:val="008A071C"/>
    <w:rsid w:val="008A074A"/>
    <w:rsid w:val="008A2425"/>
    <w:rsid w:val="008A2570"/>
    <w:rsid w:val="008A27F3"/>
    <w:rsid w:val="008A302E"/>
    <w:rsid w:val="008A310B"/>
    <w:rsid w:val="008A3326"/>
    <w:rsid w:val="008A3AFE"/>
    <w:rsid w:val="008A463D"/>
    <w:rsid w:val="008A4A3D"/>
    <w:rsid w:val="008A53A4"/>
    <w:rsid w:val="008B135D"/>
    <w:rsid w:val="008B2718"/>
    <w:rsid w:val="008B276B"/>
    <w:rsid w:val="008B2CC4"/>
    <w:rsid w:val="008B30A2"/>
    <w:rsid w:val="008B3591"/>
    <w:rsid w:val="008B4444"/>
    <w:rsid w:val="008B5A23"/>
    <w:rsid w:val="008B6673"/>
    <w:rsid w:val="008B7481"/>
    <w:rsid w:val="008B7A8B"/>
    <w:rsid w:val="008B7B17"/>
    <w:rsid w:val="008B7DA2"/>
    <w:rsid w:val="008C0D69"/>
    <w:rsid w:val="008C0E40"/>
    <w:rsid w:val="008C17EB"/>
    <w:rsid w:val="008C2006"/>
    <w:rsid w:val="008C22EC"/>
    <w:rsid w:val="008C29DB"/>
    <w:rsid w:val="008C3E20"/>
    <w:rsid w:val="008C4499"/>
    <w:rsid w:val="008C476D"/>
    <w:rsid w:val="008C4D3C"/>
    <w:rsid w:val="008C4DD5"/>
    <w:rsid w:val="008C59BD"/>
    <w:rsid w:val="008C5B76"/>
    <w:rsid w:val="008C6487"/>
    <w:rsid w:val="008C7225"/>
    <w:rsid w:val="008C774D"/>
    <w:rsid w:val="008D0A1E"/>
    <w:rsid w:val="008D1427"/>
    <w:rsid w:val="008D1875"/>
    <w:rsid w:val="008D1DCA"/>
    <w:rsid w:val="008D3889"/>
    <w:rsid w:val="008D4BF9"/>
    <w:rsid w:val="008D6C05"/>
    <w:rsid w:val="008D6D50"/>
    <w:rsid w:val="008D723E"/>
    <w:rsid w:val="008D7F59"/>
    <w:rsid w:val="008E097F"/>
    <w:rsid w:val="008E0D1D"/>
    <w:rsid w:val="008E0FE5"/>
    <w:rsid w:val="008E101F"/>
    <w:rsid w:val="008E109F"/>
    <w:rsid w:val="008E112B"/>
    <w:rsid w:val="008E1F30"/>
    <w:rsid w:val="008E25B5"/>
    <w:rsid w:val="008E28E6"/>
    <w:rsid w:val="008E2A8E"/>
    <w:rsid w:val="008E2E63"/>
    <w:rsid w:val="008E2E72"/>
    <w:rsid w:val="008E3415"/>
    <w:rsid w:val="008E37D1"/>
    <w:rsid w:val="008E4448"/>
    <w:rsid w:val="008E45F2"/>
    <w:rsid w:val="008E5456"/>
    <w:rsid w:val="008E55BE"/>
    <w:rsid w:val="008E5777"/>
    <w:rsid w:val="008E7B4D"/>
    <w:rsid w:val="008F043C"/>
    <w:rsid w:val="008F0BEB"/>
    <w:rsid w:val="008F26BA"/>
    <w:rsid w:val="008F3CE4"/>
    <w:rsid w:val="008F5BDB"/>
    <w:rsid w:val="008F6034"/>
    <w:rsid w:val="008F6ADD"/>
    <w:rsid w:val="008F6D5E"/>
    <w:rsid w:val="008F714E"/>
    <w:rsid w:val="008F719D"/>
    <w:rsid w:val="00900610"/>
    <w:rsid w:val="00900A0B"/>
    <w:rsid w:val="00902809"/>
    <w:rsid w:val="009068EC"/>
    <w:rsid w:val="00906A4B"/>
    <w:rsid w:val="009079BD"/>
    <w:rsid w:val="0091039A"/>
    <w:rsid w:val="0091253B"/>
    <w:rsid w:val="00912B95"/>
    <w:rsid w:val="00912CC9"/>
    <w:rsid w:val="00913016"/>
    <w:rsid w:val="009134FD"/>
    <w:rsid w:val="00914ABB"/>
    <w:rsid w:val="00914D56"/>
    <w:rsid w:val="00914DD2"/>
    <w:rsid w:val="00915524"/>
    <w:rsid w:val="00915B83"/>
    <w:rsid w:val="009167A8"/>
    <w:rsid w:val="00920322"/>
    <w:rsid w:val="00920C93"/>
    <w:rsid w:val="00921755"/>
    <w:rsid w:val="00922733"/>
    <w:rsid w:val="0092305D"/>
    <w:rsid w:val="00923F0F"/>
    <w:rsid w:val="0092551E"/>
    <w:rsid w:val="009257E0"/>
    <w:rsid w:val="00925A25"/>
    <w:rsid w:val="00925E04"/>
    <w:rsid w:val="009262F4"/>
    <w:rsid w:val="009263B9"/>
    <w:rsid w:val="00927F4A"/>
    <w:rsid w:val="00927FD0"/>
    <w:rsid w:val="00930080"/>
    <w:rsid w:val="00930C8E"/>
    <w:rsid w:val="00930E6B"/>
    <w:rsid w:val="00931270"/>
    <w:rsid w:val="009317B8"/>
    <w:rsid w:val="00931934"/>
    <w:rsid w:val="00932AEA"/>
    <w:rsid w:val="00933164"/>
    <w:rsid w:val="009337E5"/>
    <w:rsid w:val="00936504"/>
    <w:rsid w:val="00936A3A"/>
    <w:rsid w:val="00942561"/>
    <w:rsid w:val="00943BC2"/>
    <w:rsid w:val="00944380"/>
    <w:rsid w:val="00944EBB"/>
    <w:rsid w:val="009451A6"/>
    <w:rsid w:val="00945D56"/>
    <w:rsid w:val="009464D2"/>
    <w:rsid w:val="009502FB"/>
    <w:rsid w:val="00950DEF"/>
    <w:rsid w:val="00952109"/>
    <w:rsid w:val="009521F4"/>
    <w:rsid w:val="00952202"/>
    <w:rsid w:val="00952BFE"/>
    <w:rsid w:val="00954612"/>
    <w:rsid w:val="00955B87"/>
    <w:rsid w:val="0095604B"/>
    <w:rsid w:val="00956D12"/>
    <w:rsid w:val="0095745E"/>
    <w:rsid w:val="009603A1"/>
    <w:rsid w:val="0096163D"/>
    <w:rsid w:val="0096184B"/>
    <w:rsid w:val="00962D9A"/>
    <w:rsid w:val="00963E83"/>
    <w:rsid w:val="009647AA"/>
    <w:rsid w:val="009648CA"/>
    <w:rsid w:val="00964D0E"/>
    <w:rsid w:val="009653F6"/>
    <w:rsid w:val="00967704"/>
    <w:rsid w:val="0097019C"/>
    <w:rsid w:val="009708BB"/>
    <w:rsid w:val="009717DB"/>
    <w:rsid w:val="00971AF9"/>
    <w:rsid w:val="00971C13"/>
    <w:rsid w:val="009724A0"/>
    <w:rsid w:val="0097337B"/>
    <w:rsid w:val="00973AC5"/>
    <w:rsid w:val="0097497E"/>
    <w:rsid w:val="00974D50"/>
    <w:rsid w:val="0097513B"/>
    <w:rsid w:val="0097626C"/>
    <w:rsid w:val="009775BC"/>
    <w:rsid w:val="0097792C"/>
    <w:rsid w:val="0098150F"/>
    <w:rsid w:val="00984DA3"/>
    <w:rsid w:val="00985116"/>
    <w:rsid w:val="00985D6C"/>
    <w:rsid w:val="00985E2C"/>
    <w:rsid w:val="00986017"/>
    <w:rsid w:val="009863DC"/>
    <w:rsid w:val="009873B6"/>
    <w:rsid w:val="00987640"/>
    <w:rsid w:val="00990EEA"/>
    <w:rsid w:val="00992A55"/>
    <w:rsid w:val="00993CA9"/>
    <w:rsid w:val="00993F2C"/>
    <w:rsid w:val="00996E2F"/>
    <w:rsid w:val="00997051"/>
    <w:rsid w:val="0099789F"/>
    <w:rsid w:val="00997E80"/>
    <w:rsid w:val="009A098B"/>
    <w:rsid w:val="009A0FF1"/>
    <w:rsid w:val="009A2FCE"/>
    <w:rsid w:val="009A52A6"/>
    <w:rsid w:val="009A60AA"/>
    <w:rsid w:val="009A725E"/>
    <w:rsid w:val="009B158C"/>
    <w:rsid w:val="009B2242"/>
    <w:rsid w:val="009B2648"/>
    <w:rsid w:val="009B2C2D"/>
    <w:rsid w:val="009B51E2"/>
    <w:rsid w:val="009B5A54"/>
    <w:rsid w:val="009B61FD"/>
    <w:rsid w:val="009B66A6"/>
    <w:rsid w:val="009B6832"/>
    <w:rsid w:val="009B6B6A"/>
    <w:rsid w:val="009B6C0A"/>
    <w:rsid w:val="009C0BA5"/>
    <w:rsid w:val="009C16CD"/>
    <w:rsid w:val="009C1D78"/>
    <w:rsid w:val="009C2DC6"/>
    <w:rsid w:val="009C38BC"/>
    <w:rsid w:val="009C4957"/>
    <w:rsid w:val="009C4E25"/>
    <w:rsid w:val="009C5370"/>
    <w:rsid w:val="009C5440"/>
    <w:rsid w:val="009C54E5"/>
    <w:rsid w:val="009C568A"/>
    <w:rsid w:val="009C64D8"/>
    <w:rsid w:val="009C6EA3"/>
    <w:rsid w:val="009C7BC0"/>
    <w:rsid w:val="009C7FD8"/>
    <w:rsid w:val="009D0233"/>
    <w:rsid w:val="009D06BF"/>
    <w:rsid w:val="009D0AF5"/>
    <w:rsid w:val="009D1CE0"/>
    <w:rsid w:val="009D2884"/>
    <w:rsid w:val="009D2D3A"/>
    <w:rsid w:val="009D393E"/>
    <w:rsid w:val="009D44D8"/>
    <w:rsid w:val="009D457F"/>
    <w:rsid w:val="009D47AC"/>
    <w:rsid w:val="009D5DD4"/>
    <w:rsid w:val="009D6E3D"/>
    <w:rsid w:val="009D7305"/>
    <w:rsid w:val="009D74F8"/>
    <w:rsid w:val="009E0307"/>
    <w:rsid w:val="009E06B0"/>
    <w:rsid w:val="009E1449"/>
    <w:rsid w:val="009E17E0"/>
    <w:rsid w:val="009E1BEF"/>
    <w:rsid w:val="009E298B"/>
    <w:rsid w:val="009E3531"/>
    <w:rsid w:val="009E3693"/>
    <w:rsid w:val="009E444A"/>
    <w:rsid w:val="009E4FA4"/>
    <w:rsid w:val="009E5A91"/>
    <w:rsid w:val="009E67DC"/>
    <w:rsid w:val="009E7310"/>
    <w:rsid w:val="009F0EF9"/>
    <w:rsid w:val="009F1364"/>
    <w:rsid w:val="009F1D78"/>
    <w:rsid w:val="009F1DAF"/>
    <w:rsid w:val="009F28AE"/>
    <w:rsid w:val="009F3076"/>
    <w:rsid w:val="009F452C"/>
    <w:rsid w:val="009F4658"/>
    <w:rsid w:val="009F4DC2"/>
    <w:rsid w:val="009F4FA7"/>
    <w:rsid w:val="009F4FCD"/>
    <w:rsid w:val="009F587F"/>
    <w:rsid w:val="009F67C8"/>
    <w:rsid w:val="009F6918"/>
    <w:rsid w:val="00A00963"/>
    <w:rsid w:val="00A01087"/>
    <w:rsid w:val="00A03E2F"/>
    <w:rsid w:val="00A0413E"/>
    <w:rsid w:val="00A04323"/>
    <w:rsid w:val="00A04E60"/>
    <w:rsid w:val="00A05A74"/>
    <w:rsid w:val="00A064AA"/>
    <w:rsid w:val="00A073F8"/>
    <w:rsid w:val="00A07644"/>
    <w:rsid w:val="00A07880"/>
    <w:rsid w:val="00A079EC"/>
    <w:rsid w:val="00A07F04"/>
    <w:rsid w:val="00A100DA"/>
    <w:rsid w:val="00A108F0"/>
    <w:rsid w:val="00A1095B"/>
    <w:rsid w:val="00A1190C"/>
    <w:rsid w:val="00A11DA6"/>
    <w:rsid w:val="00A1314D"/>
    <w:rsid w:val="00A1331A"/>
    <w:rsid w:val="00A15CFD"/>
    <w:rsid w:val="00A15DE7"/>
    <w:rsid w:val="00A16668"/>
    <w:rsid w:val="00A20039"/>
    <w:rsid w:val="00A20A5E"/>
    <w:rsid w:val="00A20E73"/>
    <w:rsid w:val="00A20FFE"/>
    <w:rsid w:val="00A214CB"/>
    <w:rsid w:val="00A23692"/>
    <w:rsid w:val="00A238C4"/>
    <w:rsid w:val="00A23B0C"/>
    <w:rsid w:val="00A24829"/>
    <w:rsid w:val="00A277ED"/>
    <w:rsid w:val="00A30A7E"/>
    <w:rsid w:val="00A30FE8"/>
    <w:rsid w:val="00A31356"/>
    <w:rsid w:val="00A31529"/>
    <w:rsid w:val="00A3197A"/>
    <w:rsid w:val="00A3198A"/>
    <w:rsid w:val="00A32688"/>
    <w:rsid w:val="00A344F8"/>
    <w:rsid w:val="00A348D1"/>
    <w:rsid w:val="00A3532C"/>
    <w:rsid w:val="00A354EA"/>
    <w:rsid w:val="00A368BD"/>
    <w:rsid w:val="00A369B5"/>
    <w:rsid w:val="00A37059"/>
    <w:rsid w:val="00A37C58"/>
    <w:rsid w:val="00A408E8"/>
    <w:rsid w:val="00A42575"/>
    <w:rsid w:val="00A42D2E"/>
    <w:rsid w:val="00A43162"/>
    <w:rsid w:val="00A43F97"/>
    <w:rsid w:val="00A44FE3"/>
    <w:rsid w:val="00A4557B"/>
    <w:rsid w:val="00A45B05"/>
    <w:rsid w:val="00A469BA"/>
    <w:rsid w:val="00A47350"/>
    <w:rsid w:val="00A506D4"/>
    <w:rsid w:val="00A5146F"/>
    <w:rsid w:val="00A51868"/>
    <w:rsid w:val="00A530D1"/>
    <w:rsid w:val="00A534D1"/>
    <w:rsid w:val="00A548B4"/>
    <w:rsid w:val="00A55ACA"/>
    <w:rsid w:val="00A57924"/>
    <w:rsid w:val="00A60BEE"/>
    <w:rsid w:val="00A60FFD"/>
    <w:rsid w:val="00A6103F"/>
    <w:rsid w:val="00A612C8"/>
    <w:rsid w:val="00A6175D"/>
    <w:rsid w:val="00A61C9D"/>
    <w:rsid w:val="00A63B00"/>
    <w:rsid w:val="00A63BDD"/>
    <w:rsid w:val="00A66B44"/>
    <w:rsid w:val="00A66CFF"/>
    <w:rsid w:val="00A67417"/>
    <w:rsid w:val="00A674D0"/>
    <w:rsid w:val="00A707B0"/>
    <w:rsid w:val="00A70A53"/>
    <w:rsid w:val="00A70B31"/>
    <w:rsid w:val="00A7164D"/>
    <w:rsid w:val="00A71799"/>
    <w:rsid w:val="00A71930"/>
    <w:rsid w:val="00A72177"/>
    <w:rsid w:val="00A7269A"/>
    <w:rsid w:val="00A72B39"/>
    <w:rsid w:val="00A730B2"/>
    <w:rsid w:val="00A74811"/>
    <w:rsid w:val="00A753FD"/>
    <w:rsid w:val="00A7549B"/>
    <w:rsid w:val="00A76142"/>
    <w:rsid w:val="00A76D76"/>
    <w:rsid w:val="00A8139A"/>
    <w:rsid w:val="00A81F4B"/>
    <w:rsid w:val="00A82B53"/>
    <w:rsid w:val="00A82E45"/>
    <w:rsid w:val="00A8326E"/>
    <w:rsid w:val="00A83459"/>
    <w:rsid w:val="00A85105"/>
    <w:rsid w:val="00A85E40"/>
    <w:rsid w:val="00A85FB4"/>
    <w:rsid w:val="00A86E76"/>
    <w:rsid w:val="00A8749F"/>
    <w:rsid w:val="00A90437"/>
    <w:rsid w:val="00A9051C"/>
    <w:rsid w:val="00A912E1"/>
    <w:rsid w:val="00A918DD"/>
    <w:rsid w:val="00A91B09"/>
    <w:rsid w:val="00A9250D"/>
    <w:rsid w:val="00A928D3"/>
    <w:rsid w:val="00A92D4B"/>
    <w:rsid w:val="00A93A09"/>
    <w:rsid w:val="00A94D6D"/>
    <w:rsid w:val="00A95DC9"/>
    <w:rsid w:val="00A978C4"/>
    <w:rsid w:val="00AA05EA"/>
    <w:rsid w:val="00AA0C98"/>
    <w:rsid w:val="00AA1040"/>
    <w:rsid w:val="00AA155E"/>
    <w:rsid w:val="00AA353F"/>
    <w:rsid w:val="00AA37A8"/>
    <w:rsid w:val="00AA5356"/>
    <w:rsid w:val="00AA56F8"/>
    <w:rsid w:val="00AA57EB"/>
    <w:rsid w:val="00AA6010"/>
    <w:rsid w:val="00AA6139"/>
    <w:rsid w:val="00AA68BB"/>
    <w:rsid w:val="00AB04CF"/>
    <w:rsid w:val="00AB0BCB"/>
    <w:rsid w:val="00AB0EF4"/>
    <w:rsid w:val="00AB14B7"/>
    <w:rsid w:val="00AB1D88"/>
    <w:rsid w:val="00AB351E"/>
    <w:rsid w:val="00AB4827"/>
    <w:rsid w:val="00AB7AE3"/>
    <w:rsid w:val="00AB7B2A"/>
    <w:rsid w:val="00AB7C3E"/>
    <w:rsid w:val="00AC0449"/>
    <w:rsid w:val="00AC045C"/>
    <w:rsid w:val="00AC0821"/>
    <w:rsid w:val="00AC0EDD"/>
    <w:rsid w:val="00AC1840"/>
    <w:rsid w:val="00AC2285"/>
    <w:rsid w:val="00AC250C"/>
    <w:rsid w:val="00AC32FA"/>
    <w:rsid w:val="00AC3559"/>
    <w:rsid w:val="00AC3705"/>
    <w:rsid w:val="00AC454B"/>
    <w:rsid w:val="00AC4904"/>
    <w:rsid w:val="00AC6646"/>
    <w:rsid w:val="00AC68FD"/>
    <w:rsid w:val="00AC7828"/>
    <w:rsid w:val="00AD0AF6"/>
    <w:rsid w:val="00AD12C9"/>
    <w:rsid w:val="00AD1D4E"/>
    <w:rsid w:val="00AD3022"/>
    <w:rsid w:val="00AD351B"/>
    <w:rsid w:val="00AD4DD8"/>
    <w:rsid w:val="00AD59B8"/>
    <w:rsid w:val="00AE2037"/>
    <w:rsid w:val="00AE2795"/>
    <w:rsid w:val="00AE2812"/>
    <w:rsid w:val="00AE3851"/>
    <w:rsid w:val="00AE3DA7"/>
    <w:rsid w:val="00AE4587"/>
    <w:rsid w:val="00AE4613"/>
    <w:rsid w:val="00AE51DA"/>
    <w:rsid w:val="00AE524F"/>
    <w:rsid w:val="00AE5B67"/>
    <w:rsid w:val="00AE5E23"/>
    <w:rsid w:val="00AE635F"/>
    <w:rsid w:val="00AE68CC"/>
    <w:rsid w:val="00AE7371"/>
    <w:rsid w:val="00AE7892"/>
    <w:rsid w:val="00AF1E69"/>
    <w:rsid w:val="00AF318F"/>
    <w:rsid w:val="00AF3A3B"/>
    <w:rsid w:val="00AF55B1"/>
    <w:rsid w:val="00AF5E7D"/>
    <w:rsid w:val="00AF6307"/>
    <w:rsid w:val="00AF68D6"/>
    <w:rsid w:val="00AF6FF3"/>
    <w:rsid w:val="00B00DDB"/>
    <w:rsid w:val="00B014D1"/>
    <w:rsid w:val="00B021DF"/>
    <w:rsid w:val="00B029FE"/>
    <w:rsid w:val="00B040DA"/>
    <w:rsid w:val="00B04589"/>
    <w:rsid w:val="00B04AAA"/>
    <w:rsid w:val="00B051F8"/>
    <w:rsid w:val="00B077F3"/>
    <w:rsid w:val="00B0788E"/>
    <w:rsid w:val="00B07A24"/>
    <w:rsid w:val="00B11445"/>
    <w:rsid w:val="00B11CC9"/>
    <w:rsid w:val="00B129EF"/>
    <w:rsid w:val="00B12BD2"/>
    <w:rsid w:val="00B13388"/>
    <w:rsid w:val="00B13F37"/>
    <w:rsid w:val="00B1645F"/>
    <w:rsid w:val="00B201B6"/>
    <w:rsid w:val="00B21DE7"/>
    <w:rsid w:val="00B220F3"/>
    <w:rsid w:val="00B23AD1"/>
    <w:rsid w:val="00B23B92"/>
    <w:rsid w:val="00B25A21"/>
    <w:rsid w:val="00B25B34"/>
    <w:rsid w:val="00B26208"/>
    <w:rsid w:val="00B26AC5"/>
    <w:rsid w:val="00B26BFD"/>
    <w:rsid w:val="00B26FAD"/>
    <w:rsid w:val="00B27EEF"/>
    <w:rsid w:val="00B309A1"/>
    <w:rsid w:val="00B30E3F"/>
    <w:rsid w:val="00B31AE3"/>
    <w:rsid w:val="00B31AFD"/>
    <w:rsid w:val="00B34FAD"/>
    <w:rsid w:val="00B36403"/>
    <w:rsid w:val="00B36C78"/>
    <w:rsid w:val="00B3715D"/>
    <w:rsid w:val="00B4019F"/>
    <w:rsid w:val="00B40209"/>
    <w:rsid w:val="00B41542"/>
    <w:rsid w:val="00B42AF1"/>
    <w:rsid w:val="00B42F42"/>
    <w:rsid w:val="00B434F9"/>
    <w:rsid w:val="00B43AF6"/>
    <w:rsid w:val="00B43C7B"/>
    <w:rsid w:val="00B443B2"/>
    <w:rsid w:val="00B45D52"/>
    <w:rsid w:val="00B46843"/>
    <w:rsid w:val="00B47668"/>
    <w:rsid w:val="00B4789F"/>
    <w:rsid w:val="00B47B5C"/>
    <w:rsid w:val="00B510D6"/>
    <w:rsid w:val="00B51606"/>
    <w:rsid w:val="00B519D3"/>
    <w:rsid w:val="00B54DB4"/>
    <w:rsid w:val="00B566A4"/>
    <w:rsid w:val="00B56B4A"/>
    <w:rsid w:val="00B56F83"/>
    <w:rsid w:val="00B571FA"/>
    <w:rsid w:val="00B609FE"/>
    <w:rsid w:val="00B61567"/>
    <w:rsid w:val="00B61ECC"/>
    <w:rsid w:val="00B62227"/>
    <w:rsid w:val="00B62317"/>
    <w:rsid w:val="00B628E6"/>
    <w:rsid w:val="00B63BB3"/>
    <w:rsid w:val="00B65390"/>
    <w:rsid w:val="00B6577E"/>
    <w:rsid w:val="00B65850"/>
    <w:rsid w:val="00B65975"/>
    <w:rsid w:val="00B661E3"/>
    <w:rsid w:val="00B668B1"/>
    <w:rsid w:val="00B6694C"/>
    <w:rsid w:val="00B67456"/>
    <w:rsid w:val="00B704E6"/>
    <w:rsid w:val="00B704FD"/>
    <w:rsid w:val="00B714D4"/>
    <w:rsid w:val="00B71593"/>
    <w:rsid w:val="00B737F6"/>
    <w:rsid w:val="00B73C5D"/>
    <w:rsid w:val="00B74A80"/>
    <w:rsid w:val="00B74BD8"/>
    <w:rsid w:val="00B75994"/>
    <w:rsid w:val="00B762B4"/>
    <w:rsid w:val="00B76766"/>
    <w:rsid w:val="00B8036D"/>
    <w:rsid w:val="00B80434"/>
    <w:rsid w:val="00B8294D"/>
    <w:rsid w:val="00B83FAC"/>
    <w:rsid w:val="00B84427"/>
    <w:rsid w:val="00B84DBF"/>
    <w:rsid w:val="00B8551B"/>
    <w:rsid w:val="00B856FB"/>
    <w:rsid w:val="00B85DF7"/>
    <w:rsid w:val="00B86B76"/>
    <w:rsid w:val="00B87BFE"/>
    <w:rsid w:val="00B87F36"/>
    <w:rsid w:val="00B90616"/>
    <w:rsid w:val="00B91838"/>
    <w:rsid w:val="00B91A4B"/>
    <w:rsid w:val="00B91C7D"/>
    <w:rsid w:val="00B9254E"/>
    <w:rsid w:val="00B92A2B"/>
    <w:rsid w:val="00B92AAD"/>
    <w:rsid w:val="00B95425"/>
    <w:rsid w:val="00B95A71"/>
    <w:rsid w:val="00B96ABB"/>
    <w:rsid w:val="00BA0F3C"/>
    <w:rsid w:val="00BA0F56"/>
    <w:rsid w:val="00BA2115"/>
    <w:rsid w:val="00BA3AFB"/>
    <w:rsid w:val="00BA4251"/>
    <w:rsid w:val="00BA507F"/>
    <w:rsid w:val="00BA564E"/>
    <w:rsid w:val="00BA57DE"/>
    <w:rsid w:val="00BA5F66"/>
    <w:rsid w:val="00BA67E0"/>
    <w:rsid w:val="00BB0330"/>
    <w:rsid w:val="00BB0363"/>
    <w:rsid w:val="00BB27CD"/>
    <w:rsid w:val="00BB3FAF"/>
    <w:rsid w:val="00BB55EB"/>
    <w:rsid w:val="00BB574E"/>
    <w:rsid w:val="00BB5B1A"/>
    <w:rsid w:val="00BB61FE"/>
    <w:rsid w:val="00BB7A3D"/>
    <w:rsid w:val="00BC04EE"/>
    <w:rsid w:val="00BC17E9"/>
    <w:rsid w:val="00BC3F00"/>
    <w:rsid w:val="00BC40D6"/>
    <w:rsid w:val="00BC4197"/>
    <w:rsid w:val="00BC446E"/>
    <w:rsid w:val="00BC4843"/>
    <w:rsid w:val="00BC4961"/>
    <w:rsid w:val="00BC49A7"/>
    <w:rsid w:val="00BC4B3E"/>
    <w:rsid w:val="00BC4CA3"/>
    <w:rsid w:val="00BC557F"/>
    <w:rsid w:val="00BC664C"/>
    <w:rsid w:val="00BD0568"/>
    <w:rsid w:val="00BD06C0"/>
    <w:rsid w:val="00BD11B7"/>
    <w:rsid w:val="00BD2292"/>
    <w:rsid w:val="00BD2663"/>
    <w:rsid w:val="00BD2C28"/>
    <w:rsid w:val="00BD3BE5"/>
    <w:rsid w:val="00BD5AD3"/>
    <w:rsid w:val="00BD69B6"/>
    <w:rsid w:val="00BD7A36"/>
    <w:rsid w:val="00BE076A"/>
    <w:rsid w:val="00BE0D89"/>
    <w:rsid w:val="00BE1464"/>
    <w:rsid w:val="00BE16DC"/>
    <w:rsid w:val="00BE27B1"/>
    <w:rsid w:val="00BE2C72"/>
    <w:rsid w:val="00BE34A1"/>
    <w:rsid w:val="00BE68D5"/>
    <w:rsid w:val="00BE6B5C"/>
    <w:rsid w:val="00BE731A"/>
    <w:rsid w:val="00BE7365"/>
    <w:rsid w:val="00BF0880"/>
    <w:rsid w:val="00BF0F42"/>
    <w:rsid w:val="00BF1A0B"/>
    <w:rsid w:val="00BF1BFB"/>
    <w:rsid w:val="00BF20C8"/>
    <w:rsid w:val="00BF2990"/>
    <w:rsid w:val="00BF29BC"/>
    <w:rsid w:val="00BF29F3"/>
    <w:rsid w:val="00BF3094"/>
    <w:rsid w:val="00BF351C"/>
    <w:rsid w:val="00BF3619"/>
    <w:rsid w:val="00BF370F"/>
    <w:rsid w:val="00BF4239"/>
    <w:rsid w:val="00BF4E8D"/>
    <w:rsid w:val="00BF5EA6"/>
    <w:rsid w:val="00BF6D71"/>
    <w:rsid w:val="00BF7652"/>
    <w:rsid w:val="00BF7AEB"/>
    <w:rsid w:val="00BF7F92"/>
    <w:rsid w:val="00C000E2"/>
    <w:rsid w:val="00C00AC5"/>
    <w:rsid w:val="00C00D15"/>
    <w:rsid w:val="00C01310"/>
    <w:rsid w:val="00C01A97"/>
    <w:rsid w:val="00C0207D"/>
    <w:rsid w:val="00C02BA3"/>
    <w:rsid w:val="00C02CB0"/>
    <w:rsid w:val="00C02D2C"/>
    <w:rsid w:val="00C03768"/>
    <w:rsid w:val="00C03FC9"/>
    <w:rsid w:val="00C04A2A"/>
    <w:rsid w:val="00C04C78"/>
    <w:rsid w:val="00C06052"/>
    <w:rsid w:val="00C061BF"/>
    <w:rsid w:val="00C06420"/>
    <w:rsid w:val="00C06545"/>
    <w:rsid w:val="00C070E8"/>
    <w:rsid w:val="00C072F5"/>
    <w:rsid w:val="00C1003E"/>
    <w:rsid w:val="00C1044B"/>
    <w:rsid w:val="00C11254"/>
    <w:rsid w:val="00C12589"/>
    <w:rsid w:val="00C128D4"/>
    <w:rsid w:val="00C12988"/>
    <w:rsid w:val="00C12A85"/>
    <w:rsid w:val="00C12B94"/>
    <w:rsid w:val="00C13E67"/>
    <w:rsid w:val="00C1449A"/>
    <w:rsid w:val="00C15C32"/>
    <w:rsid w:val="00C15C58"/>
    <w:rsid w:val="00C16341"/>
    <w:rsid w:val="00C1634C"/>
    <w:rsid w:val="00C16564"/>
    <w:rsid w:val="00C16920"/>
    <w:rsid w:val="00C17331"/>
    <w:rsid w:val="00C17F55"/>
    <w:rsid w:val="00C20D51"/>
    <w:rsid w:val="00C20D71"/>
    <w:rsid w:val="00C21140"/>
    <w:rsid w:val="00C21E4F"/>
    <w:rsid w:val="00C221E2"/>
    <w:rsid w:val="00C22398"/>
    <w:rsid w:val="00C22C7D"/>
    <w:rsid w:val="00C22ECB"/>
    <w:rsid w:val="00C2358A"/>
    <w:rsid w:val="00C25027"/>
    <w:rsid w:val="00C2504F"/>
    <w:rsid w:val="00C254B3"/>
    <w:rsid w:val="00C25761"/>
    <w:rsid w:val="00C257B7"/>
    <w:rsid w:val="00C2754E"/>
    <w:rsid w:val="00C3055F"/>
    <w:rsid w:val="00C31285"/>
    <w:rsid w:val="00C31C35"/>
    <w:rsid w:val="00C321A6"/>
    <w:rsid w:val="00C35272"/>
    <w:rsid w:val="00C354EF"/>
    <w:rsid w:val="00C35640"/>
    <w:rsid w:val="00C35891"/>
    <w:rsid w:val="00C35E43"/>
    <w:rsid w:val="00C36D88"/>
    <w:rsid w:val="00C372B1"/>
    <w:rsid w:val="00C377CC"/>
    <w:rsid w:val="00C41D7E"/>
    <w:rsid w:val="00C42D54"/>
    <w:rsid w:val="00C42EB0"/>
    <w:rsid w:val="00C43F94"/>
    <w:rsid w:val="00C44799"/>
    <w:rsid w:val="00C453E0"/>
    <w:rsid w:val="00C455B2"/>
    <w:rsid w:val="00C45C9F"/>
    <w:rsid w:val="00C46279"/>
    <w:rsid w:val="00C46B17"/>
    <w:rsid w:val="00C46D3C"/>
    <w:rsid w:val="00C476FF"/>
    <w:rsid w:val="00C50055"/>
    <w:rsid w:val="00C5025B"/>
    <w:rsid w:val="00C51003"/>
    <w:rsid w:val="00C5210F"/>
    <w:rsid w:val="00C5238E"/>
    <w:rsid w:val="00C52A0D"/>
    <w:rsid w:val="00C5340F"/>
    <w:rsid w:val="00C53686"/>
    <w:rsid w:val="00C5446B"/>
    <w:rsid w:val="00C54B50"/>
    <w:rsid w:val="00C550E7"/>
    <w:rsid w:val="00C559CC"/>
    <w:rsid w:val="00C563DC"/>
    <w:rsid w:val="00C5670F"/>
    <w:rsid w:val="00C57CF7"/>
    <w:rsid w:val="00C6105E"/>
    <w:rsid w:val="00C6192A"/>
    <w:rsid w:val="00C61CCB"/>
    <w:rsid w:val="00C61DEC"/>
    <w:rsid w:val="00C62333"/>
    <w:rsid w:val="00C62769"/>
    <w:rsid w:val="00C63356"/>
    <w:rsid w:val="00C63BD6"/>
    <w:rsid w:val="00C647A3"/>
    <w:rsid w:val="00C6481A"/>
    <w:rsid w:val="00C64ACD"/>
    <w:rsid w:val="00C64EE6"/>
    <w:rsid w:val="00C65016"/>
    <w:rsid w:val="00C65B86"/>
    <w:rsid w:val="00C665A5"/>
    <w:rsid w:val="00C66800"/>
    <w:rsid w:val="00C66C34"/>
    <w:rsid w:val="00C66F60"/>
    <w:rsid w:val="00C6705A"/>
    <w:rsid w:val="00C7007D"/>
    <w:rsid w:val="00C728BA"/>
    <w:rsid w:val="00C732FB"/>
    <w:rsid w:val="00C73D14"/>
    <w:rsid w:val="00C73E63"/>
    <w:rsid w:val="00C7400D"/>
    <w:rsid w:val="00C74468"/>
    <w:rsid w:val="00C74662"/>
    <w:rsid w:val="00C74962"/>
    <w:rsid w:val="00C74D45"/>
    <w:rsid w:val="00C7500E"/>
    <w:rsid w:val="00C75720"/>
    <w:rsid w:val="00C75F52"/>
    <w:rsid w:val="00C770C4"/>
    <w:rsid w:val="00C8019E"/>
    <w:rsid w:val="00C802DF"/>
    <w:rsid w:val="00C80767"/>
    <w:rsid w:val="00C81482"/>
    <w:rsid w:val="00C82BF9"/>
    <w:rsid w:val="00C831D2"/>
    <w:rsid w:val="00C831F3"/>
    <w:rsid w:val="00C83555"/>
    <w:rsid w:val="00C83D78"/>
    <w:rsid w:val="00C852F8"/>
    <w:rsid w:val="00C86356"/>
    <w:rsid w:val="00C8693D"/>
    <w:rsid w:val="00C903C9"/>
    <w:rsid w:val="00C90AFC"/>
    <w:rsid w:val="00C9129C"/>
    <w:rsid w:val="00C91781"/>
    <w:rsid w:val="00C9196C"/>
    <w:rsid w:val="00C919E8"/>
    <w:rsid w:val="00C92462"/>
    <w:rsid w:val="00C936A8"/>
    <w:rsid w:val="00C936B4"/>
    <w:rsid w:val="00C95B1A"/>
    <w:rsid w:val="00C95D6B"/>
    <w:rsid w:val="00C9614B"/>
    <w:rsid w:val="00C962F9"/>
    <w:rsid w:val="00C96F3A"/>
    <w:rsid w:val="00C9774C"/>
    <w:rsid w:val="00C978D1"/>
    <w:rsid w:val="00CA182C"/>
    <w:rsid w:val="00CA19DE"/>
    <w:rsid w:val="00CA33BA"/>
    <w:rsid w:val="00CA33EE"/>
    <w:rsid w:val="00CA4692"/>
    <w:rsid w:val="00CA57D9"/>
    <w:rsid w:val="00CA751A"/>
    <w:rsid w:val="00CA765A"/>
    <w:rsid w:val="00CA7724"/>
    <w:rsid w:val="00CA77A6"/>
    <w:rsid w:val="00CA7B5A"/>
    <w:rsid w:val="00CB06F3"/>
    <w:rsid w:val="00CB26AC"/>
    <w:rsid w:val="00CB2DB5"/>
    <w:rsid w:val="00CB2F1A"/>
    <w:rsid w:val="00CB5E36"/>
    <w:rsid w:val="00CB6741"/>
    <w:rsid w:val="00CB6E57"/>
    <w:rsid w:val="00CC0B39"/>
    <w:rsid w:val="00CC2522"/>
    <w:rsid w:val="00CC2A03"/>
    <w:rsid w:val="00CC2B25"/>
    <w:rsid w:val="00CC3709"/>
    <w:rsid w:val="00CC4172"/>
    <w:rsid w:val="00CC4AD9"/>
    <w:rsid w:val="00CC75B4"/>
    <w:rsid w:val="00CC7889"/>
    <w:rsid w:val="00CC7C79"/>
    <w:rsid w:val="00CD145E"/>
    <w:rsid w:val="00CD29F2"/>
    <w:rsid w:val="00CD30A9"/>
    <w:rsid w:val="00CD4087"/>
    <w:rsid w:val="00CD460A"/>
    <w:rsid w:val="00CD46B1"/>
    <w:rsid w:val="00CD4AFD"/>
    <w:rsid w:val="00CD4B1A"/>
    <w:rsid w:val="00CD4ED6"/>
    <w:rsid w:val="00CD6B72"/>
    <w:rsid w:val="00CE486E"/>
    <w:rsid w:val="00CF0584"/>
    <w:rsid w:val="00CF0B53"/>
    <w:rsid w:val="00CF215B"/>
    <w:rsid w:val="00CF2797"/>
    <w:rsid w:val="00CF39E0"/>
    <w:rsid w:val="00CF4BFA"/>
    <w:rsid w:val="00CF4DE4"/>
    <w:rsid w:val="00CF542A"/>
    <w:rsid w:val="00CF5677"/>
    <w:rsid w:val="00CF5D48"/>
    <w:rsid w:val="00CF659B"/>
    <w:rsid w:val="00CF6847"/>
    <w:rsid w:val="00D00AE1"/>
    <w:rsid w:val="00D00D64"/>
    <w:rsid w:val="00D00DEE"/>
    <w:rsid w:val="00D015D1"/>
    <w:rsid w:val="00D01B7D"/>
    <w:rsid w:val="00D02DD3"/>
    <w:rsid w:val="00D034CC"/>
    <w:rsid w:val="00D04DE8"/>
    <w:rsid w:val="00D052E1"/>
    <w:rsid w:val="00D05ED7"/>
    <w:rsid w:val="00D0765D"/>
    <w:rsid w:val="00D07EF6"/>
    <w:rsid w:val="00D10AEC"/>
    <w:rsid w:val="00D10B22"/>
    <w:rsid w:val="00D10BAB"/>
    <w:rsid w:val="00D1148D"/>
    <w:rsid w:val="00D12412"/>
    <w:rsid w:val="00D13E70"/>
    <w:rsid w:val="00D14C08"/>
    <w:rsid w:val="00D151C5"/>
    <w:rsid w:val="00D16370"/>
    <w:rsid w:val="00D215E1"/>
    <w:rsid w:val="00D21958"/>
    <w:rsid w:val="00D21D78"/>
    <w:rsid w:val="00D22316"/>
    <w:rsid w:val="00D22C06"/>
    <w:rsid w:val="00D239A3"/>
    <w:rsid w:val="00D23FBF"/>
    <w:rsid w:val="00D241F8"/>
    <w:rsid w:val="00D245D2"/>
    <w:rsid w:val="00D24A26"/>
    <w:rsid w:val="00D27331"/>
    <w:rsid w:val="00D27FBC"/>
    <w:rsid w:val="00D32AF7"/>
    <w:rsid w:val="00D32C48"/>
    <w:rsid w:val="00D3327A"/>
    <w:rsid w:val="00D33900"/>
    <w:rsid w:val="00D33DEF"/>
    <w:rsid w:val="00D343D2"/>
    <w:rsid w:val="00D34621"/>
    <w:rsid w:val="00D35E00"/>
    <w:rsid w:val="00D3692A"/>
    <w:rsid w:val="00D37ACE"/>
    <w:rsid w:val="00D37B84"/>
    <w:rsid w:val="00D404FE"/>
    <w:rsid w:val="00D41A2C"/>
    <w:rsid w:val="00D41AA3"/>
    <w:rsid w:val="00D42A81"/>
    <w:rsid w:val="00D4354E"/>
    <w:rsid w:val="00D43A87"/>
    <w:rsid w:val="00D447D7"/>
    <w:rsid w:val="00D4541D"/>
    <w:rsid w:val="00D45A07"/>
    <w:rsid w:val="00D45A0E"/>
    <w:rsid w:val="00D45BD0"/>
    <w:rsid w:val="00D45C5E"/>
    <w:rsid w:val="00D45E32"/>
    <w:rsid w:val="00D46229"/>
    <w:rsid w:val="00D4656A"/>
    <w:rsid w:val="00D4663C"/>
    <w:rsid w:val="00D47345"/>
    <w:rsid w:val="00D479C0"/>
    <w:rsid w:val="00D47D64"/>
    <w:rsid w:val="00D51303"/>
    <w:rsid w:val="00D51904"/>
    <w:rsid w:val="00D52ACE"/>
    <w:rsid w:val="00D52BD6"/>
    <w:rsid w:val="00D5368F"/>
    <w:rsid w:val="00D55902"/>
    <w:rsid w:val="00D561DA"/>
    <w:rsid w:val="00D56F58"/>
    <w:rsid w:val="00D577F2"/>
    <w:rsid w:val="00D61AA9"/>
    <w:rsid w:val="00D63281"/>
    <w:rsid w:val="00D6409A"/>
    <w:rsid w:val="00D642CF"/>
    <w:rsid w:val="00D64F72"/>
    <w:rsid w:val="00D655FD"/>
    <w:rsid w:val="00D65E4F"/>
    <w:rsid w:val="00D66EEA"/>
    <w:rsid w:val="00D66F52"/>
    <w:rsid w:val="00D678B3"/>
    <w:rsid w:val="00D701C2"/>
    <w:rsid w:val="00D70474"/>
    <w:rsid w:val="00D70FCA"/>
    <w:rsid w:val="00D71F0C"/>
    <w:rsid w:val="00D72DEF"/>
    <w:rsid w:val="00D73554"/>
    <w:rsid w:val="00D76755"/>
    <w:rsid w:val="00D76A4B"/>
    <w:rsid w:val="00D77751"/>
    <w:rsid w:val="00D77866"/>
    <w:rsid w:val="00D7790C"/>
    <w:rsid w:val="00D80DFF"/>
    <w:rsid w:val="00D80EF5"/>
    <w:rsid w:val="00D81504"/>
    <w:rsid w:val="00D84CCF"/>
    <w:rsid w:val="00D86DE9"/>
    <w:rsid w:val="00D8706C"/>
    <w:rsid w:val="00D875C0"/>
    <w:rsid w:val="00D87F10"/>
    <w:rsid w:val="00D90D47"/>
    <w:rsid w:val="00D911DE"/>
    <w:rsid w:val="00D91455"/>
    <w:rsid w:val="00D923A5"/>
    <w:rsid w:val="00D92E6C"/>
    <w:rsid w:val="00D931B4"/>
    <w:rsid w:val="00D93203"/>
    <w:rsid w:val="00D93427"/>
    <w:rsid w:val="00D937F7"/>
    <w:rsid w:val="00D9457E"/>
    <w:rsid w:val="00D9496B"/>
    <w:rsid w:val="00D949C3"/>
    <w:rsid w:val="00D9589D"/>
    <w:rsid w:val="00D9590C"/>
    <w:rsid w:val="00D97D50"/>
    <w:rsid w:val="00D97FC8"/>
    <w:rsid w:val="00DA00A6"/>
    <w:rsid w:val="00DA2552"/>
    <w:rsid w:val="00DA2C90"/>
    <w:rsid w:val="00DA2F1B"/>
    <w:rsid w:val="00DA31BC"/>
    <w:rsid w:val="00DA4DC7"/>
    <w:rsid w:val="00DA5A3C"/>
    <w:rsid w:val="00DA5CA0"/>
    <w:rsid w:val="00DA64DD"/>
    <w:rsid w:val="00DA67AB"/>
    <w:rsid w:val="00DB122B"/>
    <w:rsid w:val="00DB2306"/>
    <w:rsid w:val="00DB32B0"/>
    <w:rsid w:val="00DB40EF"/>
    <w:rsid w:val="00DB43E0"/>
    <w:rsid w:val="00DB49B6"/>
    <w:rsid w:val="00DB51C3"/>
    <w:rsid w:val="00DB531B"/>
    <w:rsid w:val="00DB68B9"/>
    <w:rsid w:val="00DB694E"/>
    <w:rsid w:val="00DB7586"/>
    <w:rsid w:val="00DC17BB"/>
    <w:rsid w:val="00DC2E17"/>
    <w:rsid w:val="00DC2E89"/>
    <w:rsid w:val="00DC3E99"/>
    <w:rsid w:val="00DC4A12"/>
    <w:rsid w:val="00DC4E32"/>
    <w:rsid w:val="00DC5ECA"/>
    <w:rsid w:val="00DC6271"/>
    <w:rsid w:val="00DC6466"/>
    <w:rsid w:val="00DC7828"/>
    <w:rsid w:val="00DD00A3"/>
    <w:rsid w:val="00DD0797"/>
    <w:rsid w:val="00DD09C2"/>
    <w:rsid w:val="00DD2940"/>
    <w:rsid w:val="00DD2BDC"/>
    <w:rsid w:val="00DD2BEC"/>
    <w:rsid w:val="00DD30FA"/>
    <w:rsid w:val="00DD354B"/>
    <w:rsid w:val="00DD46DB"/>
    <w:rsid w:val="00DD4A1B"/>
    <w:rsid w:val="00DD4E7D"/>
    <w:rsid w:val="00DD599C"/>
    <w:rsid w:val="00DD5CD9"/>
    <w:rsid w:val="00DD5D77"/>
    <w:rsid w:val="00DD6D58"/>
    <w:rsid w:val="00DD7403"/>
    <w:rsid w:val="00DD7DCD"/>
    <w:rsid w:val="00DE0295"/>
    <w:rsid w:val="00DE186F"/>
    <w:rsid w:val="00DE2349"/>
    <w:rsid w:val="00DE28CB"/>
    <w:rsid w:val="00DE33B4"/>
    <w:rsid w:val="00DE3D39"/>
    <w:rsid w:val="00DE7240"/>
    <w:rsid w:val="00DE77D2"/>
    <w:rsid w:val="00DE78BB"/>
    <w:rsid w:val="00DF07E0"/>
    <w:rsid w:val="00DF3007"/>
    <w:rsid w:val="00DF3C4D"/>
    <w:rsid w:val="00DF43C3"/>
    <w:rsid w:val="00DF5903"/>
    <w:rsid w:val="00DF79BF"/>
    <w:rsid w:val="00E0148F"/>
    <w:rsid w:val="00E01C3B"/>
    <w:rsid w:val="00E02157"/>
    <w:rsid w:val="00E03E5F"/>
    <w:rsid w:val="00E05481"/>
    <w:rsid w:val="00E056DF"/>
    <w:rsid w:val="00E064F5"/>
    <w:rsid w:val="00E06716"/>
    <w:rsid w:val="00E07BF0"/>
    <w:rsid w:val="00E101C6"/>
    <w:rsid w:val="00E103C0"/>
    <w:rsid w:val="00E10F5C"/>
    <w:rsid w:val="00E12809"/>
    <w:rsid w:val="00E13160"/>
    <w:rsid w:val="00E140D2"/>
    <w:rsid w:val="00E147A4"/>
    <w:rsid w:val="00E15F94"/>
    <w:rsid w:val="00E16905"/>
    <w:rsid w:val="00E1788F"/>
    <w:rsid w:val="00E20BFD"/>
    <w:rsid w:val="00E21723"/>
    <w:rsid w:val="00E239B9"/>
    <w:rsid w:val="00E24212"/>
    <w:rsid w:val="00E2431F"/>
    <w:rsid w:val="00E24830"/>
    <w:rsid w:val="00E25122"/>
    <w:rsid w:val="00E25168"/>
    <w:rsid w:val="00E25DBD"/>
    <w:rsid w:val="00E263FB"/>
    <w:rsid w:val="00E26A0F"/>
    <w:rsid w:val="00E26DC9"/>
    <w:rsid w:val="00E2758D"/>
    <w:rsid w:val="00E27DDE"/>
    <w:rsid w:val="00E311C3"/>
    <w:rsid w:val="00E32145"/>
    <w:rsid w:val="00E323FC"/>
    <w:rsid w:val="00E32DD9"/>
    <w:rsid w:val="00E33819"/>
    <w:rsid w:val="00E34165"/>
    <w:rsid w:val="00E34B3A"/>
    <w:rsid w:val="00E362E8"/>
    <w:rsid w:val="00E36569"/>
    <w:rsid w:val="00E40C7B"/>
    <w:rsid w:val="00E40F3F"/>
    <w:rsid w:val="00E45251"/>
    <w:rsid w:val="00E45493"/>
    <w:rsid w:val="00E45D98"/>
    <w:rsid w:val="00E463DF"/>
    <w:rsid w:val="00E46B79"/>
    <w:rsid w:val="00E47C06"/>
    <w:rsid w:val="00E50B49"/>
    <w:rsid w:val="00E5106A"/>
    <w:rsid w:val="00E5109B"/>
    <w:rsid w:val="00E511FF"/>
    <w:rsid w:val="00E51497"/>
    <w:rsid w:val="00E5174B"/>
    <w:rsid w:val="00E518CA"/>
    <w:rsid w:val="00E532C7"/>
    <w:rsid w:val="00E534DC"/>
    <w:rsid w:val="00E53739"/>
    <w:rsid w:val="00E5462D"/>
    <w:rsid w:val="00E56B53"/>
    <w:rsid w:val="00E57B5F"/>
    <w:rsid w:val="00E62226"/>
    <w:rsid w:val="00E626E6"/>
    <w:rsid w:val="00E62830"/>
    <w:rsid w:val="00E63A02"/>
    <w:rsid w:val="00E64107"/>
    <w:rsid w:val="00E641BA"/>
    <w:rsid w:val="00E6433F"/>
    <w:rsid w:val="00E6458B"/>
    <w:rsid w:val="00E64870"/>
    <w:rsid w:val="00E65281"/>
    <w:rsid w:val="00E66FA4"/>
    <w:rsid w:val="00E6717C"/>
    <w:rsid w:val="00E6756F"/>
    <w:rsid w:val="00E67685"/>
    <w:rsid w:val="00E677AA"/>
    <w:rsid w:val="00E700DA"/>
    <w:rsid w:val="00E725FF"/>
    <w:rsid w:val="00E72D7A"/>
    <w:rsid w:val="00E72D9E"/>
    <w:rsid w:val="00E73D8A"/>
    <w:rsid w:val="00E74AE7"/>
    <w:rsid w:val="00E755B9"/>
    <w:rsid w:val="00E772A7"/>
    <w:rsid w:val="00E77571"/>
    <w:rsid w:val="00E77CAD"/>
    <w:rsid w:val="00E8028B"/>
    <w:rsid w:val="00E80497"/>
    <w:rsid w:val="00E80576"/>
    <w:rsid w:val="00E80DC0"/>
    <w:rsid w:val="00E8196A"/>
    <w:rsid w:val="00E81E73"/>
    <w:rsid w:val="00E82052"/>
    <w:rsid w:val="00E832E3"/>
    <w:rsid w:val="00E83A85"/>
    <w:rsid w:val="00E84242"/>
    <w:rsid w:val="00E8572B"/>
    <w:rsid w:val="00E860AB"/>
    <w:rsid w:val="00E900E5"/>
    <w:rsid w:val="00E93164"/>
    <w:rsid w:val="00E945DF"/>
    <w:rsid w:val="00EA087E"/>
    <w:rsid w:val="00EA1B55"/>
    <w:rsid w:val="00EA1F57"/>
    <w:rsid w:val="00EA2616"/>
    <w:rsid w:val="00EA2888"/>
    <w:rsid w:val="00EA37D1"/>
    <w:rsid w:val="00EA3BED"/>
    <w:rsid w:val="00EA3C94"/>
    <w:rsid w:val="00EA4310"/>
    <w:rsid w:val="00EA4353"/>
    <w:rsid w:val="00EA4FAF"/>
    <w:rsid w:val="00EA52F5"/>
    <w:rsid w:val="00EA6B11"/>
    <w:rsid w:val="00EA6C55"/>
    <w:rsid w:val="00EB1815"/>
    <w:rsid w:val="00EB23E0"/>
    <w:rsid w:val="00EB277D"/>
    <w:rsid w:val="00EB27A3"/>
    <w:rsid w:val="00EB3BFE"/>
    <w:rsid w:val="00EB56CB"/>
    <w:rsid w:val="00EC024B"/>
    <w:rsid w:val="00EC0891"/>
    <w:rsid w:val="00EC0A0A"/>
    <w:rsid w:val="00EC2790"/>
    <w:rsid w:val="00EC2DC8"/>
    <w:rsid w:val="00EC2FAB"/>
    <w:rsid w:val="00EC3F15"/>
    <w:rsid w:val="00EC43EC"/>
    <w:rsid w:val="00EC458C"/>
    <w:rsid w:val="00EC4884"/>
    <w:rsid w:val="00EC559A"/>
    <w:rsid w:val="00EC6323"/>
    <w:rsid w:val="00EC6CB8"/>
    <w:rsid w:val="00EC6DB8"/>
    <w:rsid w:val="00EC6E9F"/>
    <w:rsid w:val="00EC71D3"/>
    <w:rsid w:val="00EC7479"/>
    <w:rsid w:val="00EC75E0"/>
    <w:rsid w:val="00ED02F8"/>
    <w:rsid w:val="00ED27CF"/>
    <w:rsid w:val="00ED383C"/>
    <w:rsid w:val="00ED38CC"/>
    <w:rsid w:val="00ED41EC"/>
    <w:rsid w:val="00ED4245"/>
    <w:rsid w:val="00ED5A77"/>
    <w:rsid w:val="00ED5D19"/>
    <w:rsid w:val="00ED74C2"/>
    <w:rsid w:val="00ED74F8"/>
    <w:rsid w:val="00EE012E"/>
    <w:rsid w:val="00EE057D"/>
    <w:rsid w:val="00EE06B7"/>
    <w:rsid w:val="00EE1382"/>
    <w:rsid w:val="00EE293F"/>
    <w:rsid w:val="00EE2DBB"/>
    <w:rsid w:val="00EE33E4"/>
    <w:rsid w:val="00EF060D"/>
    <w:rsid w:val="00EF0855"/>
    <w:rsid w:val="00EF0A70"/>
    <w:rsid w:val="00EF1474"/>
    <w:rsid w:val="00EF1B22"/>
    <w:rsid w:val="00EF2153"/>
    <w:rsid w:val="00EF3C61"/>
    <w:rsid w:val="00EF5622"/>
    <w:rsid w:val="00EF5E93"/>
    <w:rsid w:val="00EF61CF"/>
    <w:rsid w:val="00EF69F7"/>
    <w:rsid w:val="00EF6B5D"/>
    <w:rsid w:val="00EF6D16"/>
    <w:rsid w:val="00EF6F3D"/>
    <w:rsid w:val="00F005FE"/>
    <w:rsid w:val="00F01A06"/>
    <w:rsid w:val="00F0226C"/>
    <w:rsid w:val="00F029C6"/>
    <w:rsid w:val="00F02DAF"/>
    <w:rsid w:val="00F030BF"/>
    <w:rsid w:val="00F041E8"/>
    <w:rsid w:val="00F04FD8"/>
    <w:rsid w:val="00F058DF"/>
    <w:rsid w:val="00F06C84"/>
    <w:rsid w:val="00F07475"/>
    <w:rsid w:val="00F074FB"/>
    <w:rsid w:val="00F10DBB"/>
    <w:rsid w:val="00F10F27"/>
    <w:rsid w:val="00F11F6B"/>
    <w:rsid w:val="00F1378F"/>
    <w:rsid w:val="00F13ACC"/>
    <w:rsid w:val="00F144E0"/>
    <w:rsid w:val="00F1462B"/>
    <w:rsid w:val="00F1470D"/>
    <w:rsid w:val="00F14EAB"/>
    <w:rsid w:val="00F15B72"/>
    <w:rsid w:val="00F15CE9"/>
    <w:rsid w:val="00F1772C"/>
    <w:rsid w:val="00F17869"/>
    <w:rsid w:val="00F17B92"/>
    <w:rsid w:val="00F20310"/>
    <w:rsid w:val="00F20D66"/>
    <w:rsid w:val="00F221A4"/>
    <w:rsid w:val="00F221A5"/>
    <w:rsid w:val="00F22965"/>
    <w:rsid w:val="00F237F5"/>
    <w:rsid w:val="00F23876"/>
    <w:rsid w:val="00F2446E"/>
    <w:rsid w:val="00F24726"/>
    <w:rsid w:val="00F2502D"/>
    <w:rsid w:val="00F250F7"/>
    <w:rsid w:val="00F2636F"/>
    <w:rsid w:val="00F2705D"/>
    <w:rsid w:val="00F27BDA"/>
    <w:rsid w:val="00F27CDC"/>
    <w:rsid w:val="00F30AE5"/>
    <w:rsid w:val="00F3121B"/>
    <w:rsid w:val="00F31496"/>
    <w:rsid w:val="00F31A0D"/>
    <w:rsid w:val="00F32313"/>
    <w:rsid w:val="00F33438"/>
    <w:rsid w:val="00F33C0F"/>
    <w:rsid w:val="00F33C4F"/>
    <w:rsid w:val="00F33C7F"/>
    <w:rsid w:val="00F33DF1"/>
    <w:rsid w:val="00F361FA"/>
    <w:rsid w:val="00F37097"/>
    <w:rsid w:val="00F400CF"/>
    <w:rsid w:val="00F409B8"/>
    <w:rsid w:val="00F412F2"/>
    <w:rsid w:val="00F41778"/>
    <w:rsid w:val="00F41DF3"/>
    <w:rsid w:val="00F421DA"/>
    <w:rsid w:val="00F433CA"/>
    <w:rsid w:val="00F4483B"/>
    <w:rsid w:val="00F44B16"/>
    <w:rsid w:val="00F44B45"/>
    <w:rsid w:val="00F44B5F"/>
    <w:rsid w:val="00F4578B"/>
    <w:rsid w:val="00F46B06"/>
    <w:rsid w:val="00F47712"/>
    <w:rsid w:val="00F51686"/>
    <w:rsid w:val="00F517B0"/>
    <w:rsid w:val="00F52702"/>
    <w:rsid w:val="00F602B8"/>
    <w:rsid w:val="00F6331D"/>
    <w:rsid w:val="00F635AE"/>
    <w:rsid w:val="00F63F14"/>
    <w:rsid w:val="00F648B9"/>
    <w:rsid w:val="00F664AA"/>
    <w:rsid w:val="00F67CA9"/>
    <w:rsid w:val="00F710BF"/>
    <w:rsid w:val="00F71113"/>
    <w:rsid w:val="00F7460F"/>
    <w:rsid w:val="00F7483B"/>
    <w:rsid w:val="00F752F0"/>
    <w:rsid w:val="00F7571E"/>
    <w:rsid w:val="00F75B4A"/>
    <w:rsid w:val="00F76993"/>
    <w:rsid w:val="00F77185"/>
    <w:rsid w:val="00F7749F"/>
    <w:rsid w:val="00F77F05"/>
    <w:rsid w:val="00F830AC"/>
    <w:rsid w:val="00F837BC"/>
    <w:rsid w:val="00F837D4"/>
    <w:rsid w:val="00F838E3"/>
    <w:rsid w:val="00F839FF"/>
    <w:rsid w:val="00F83F78"/>
    <w:rsid w:val="00F85494"/>
    <w:rsid w:val="00F85618"/>
    <w:rsid w:val="00F869E8"/>
    <w:rsid w:val="00F87106"/>
    <w:rsid w:val="00F9090C"/>
    <w:rsid w:val="00F90965"/>
    <w:rsid w:val="00F90A60"/>
    <w:rsid w:val="00F9133E"/>
    <w:rsid w:val="00F93761"/>
    <w:rsid w:val="00F937AB"/>
    <w:rsid w:val="00F9473C"/>
    <w:rsid w:val="00F9480E"/>
    <w:rsid w:val="00F949F8"/>
    <w:rsid w:val="00F94EBF"/>
    <w:rsid w:val="00F9646A"/>
    <w:rsid w:val="00F96817"/>
    <w:rsid w:val="00F973AE"/>
    <w:rsid w:val="00F97995"/>
    <w:rsid w:val="00F97F01"/>
    <w:rsid w:val="00FA0DA7"/>
    <w:rsid w:val="00FA134E"/>
    <w:rsid w:val="00FA1694"/>
    <w:rsid w:val="00FA18C1"/>
    <w:rsid w:val="00FA1EB8"/>
    <w:rsid w:val="00FA216C"/>
    <w:rsid w:val="00FA2DD8"/>
    <w:rsid w:val="00FA36FD"/>
    <w:rsid w:val="00FA3930"/>
    <w:rsid w:val="00FA3C08"/>
    <w:rsid w:val="00FA4C63"/>
    <w:rsid w:val="00FA4D2B"/>
    <w:rsid w:val="00FA570E"/>
    <w:rsid w:val="00FA7708"/>
    <w:rsid w:val="00FA784A"/>
    <w:rsid w:val="00FB1982"/>
    <w:rsid w:val="00FB1FD2"/>
    <w:rsid w:val="00FB2EB5"/>
    <w:rsid w:val="00FB3109"/>
    <w:rsid w:val="00FB39BD"/>
    <w:rsid w:val="00FB4AF4"/>
    <w:rsid w:val="00FB50CC"/>
    <w:rsid w:val="00FB5216"/>
    <w:rsid w:val="00FB54C6"/>
    <w:rsid w:val="00FB68CA"/>
    <w:rsid w:val="00FB7799"/>
    <w:rsid w:val="00FC04AF"/>
    <w:rsid w:val="00FC093F"/>
    <w:rsid w:val="00FC1A95"/>
    <w:rsid w:val="00FC1D36"/>
    <w:rsid w:val="00FC265F"/>
    <w:rsid w:val="00FC63C2"/>
    <w:rsid w:val="00FC6733"/>
    <w:rsid w:val="00FC6B9F"/>
    <w:rsid w:val="00FC6C6C"/>
    <w:rsid w:val="00FC7FCC"/>
    <w:rsid w:val="00FD0205"/>
    <w:rsid w:val="00FD08F4"/>
    <w:rsid w:val="00FD1444"/>
    <w:rsid w:val="00FD1AA6"/>
    <w:rsid w:val="00FD2FF0"/>
    <w:rsid w:val="00FD461E"/>
    <w:rsid w:val="00FD4E99"/>
    <w:rsid w:val="00FD4F21"/>
    <w:rsid w:val="00FD6D00"/>
    <w:rsid w:val="00FD7A75"/>
    <w:rsid w:val="00FE0477"/>
    <w:rsid w:val="00FE227D"/>
    <w:rsid w:val="00FE2D88"/>
    <w:rsid w:val="00FE3906"/>
    <w:rsid w:val="00FE3D42"/>
    <w:rsid w:val="00FE4883"/>
    <w:rsid w:val="00FE63C7"/>
    <w:rsid w:val="00FE740A"/>
    <w:rsid w:val="00FE79E2"/>
    <w:rsid w:val="00FF052D"/>
    <w:rsid w:val="00FF08F9"/>
    <w:rsid w:val="00FF0CD4"/>
    <w:rsid w:val="00FF2C66"/>
    <w:rsid w:val="00FF2C8C"/>
    <w:rsid w:val="00FF3577"/>
    <w:rsid w:val="00FF401E"/>
    <w:rsid w:val="00FF52B0"/>
    <w:rsid w:val="00FF54B4"/>
    <w:rsid w:val="00FF558A"/>
    <w:rsid w:val="00FF5FD7"/>
    <w:rsid w:val="00FF663D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41B70-864E-45FB-9819-B0AC1F84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desingner</cp:lastModifiedBy>
  <cp:revision>2</cp:revision>
  <cp:lastPrinted>2014-04-29T11:33:00Z</cp:lastPrinted>
  <dcterms:created xsi:type="dcterms:W3CDTF">2018-12-13T09:20:00Z</dcterms:created>
  <dcterms:modified xsi:type="dcterms:W3CDTF">2018-12-13T09:20:00Z</dcterms:modified>
</cp:coreProperties>
</file>